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B77AB" w:rsidRDefault="00EB77AB" w:rsidP="0005048A">
      <w:pPr>
        <w:pStyle w:val="sche22"/>
        <w:ind w:left="4248" w:firstLine="708"/>
        <w:rPr>
          <w:rFonts w:ascii="Century Gothic" w:hAnsi="Century Gothic" w:cs="Tahoma"/>
          <w:b/>
          <w:sz w:val="22"/>
          <w:lang w:val="it-IT"/>
        </w:rPr>
      </w:pPr>
    </w:p>
    <w:p w:rsidR="0005048A" w:rsidRPr="00106CF6" w:rsidRDefault="0005048A" w:rsidP="0005048A">
      <w:pPr>
        <w:pStyle w:val="sche22"/>
        <w:ind w:left="4248" w:firstLine="708"/>
        <w:rPr>
          <w:rFonts w:ascii="Century Gothic" w:hAnsi="Century Gothic" w:cs="Tahoma"/>
          <w:b/>
          <w:sz w:val="22"/>
          <w:lang w:val="it-IT"/>
        </w:rPr>
      </w:pPr>
      <w:r w:rsidRPr="00106CF6">
        <w:rPr>
          <w:rFonts w:ascii="Century Gothic" w:hAnsi="Century Gothic" w:cs="Tahoma"/>
          <w:b/>
          <w:sz w:val="22"/>
          <w:lang w:val="it-IT"/>
        </w:rPr>
        <w:t xml:space="preserve">ALLEGATO </w:t>
      </w:r>
      <w:r w:rsidR="00C14A4C">
        <w:rPr>
          <w:rFonts w:ascii="Century Gothic" w:hAnsi="Century Gothic" w:cs="Tahoma"/>
          <w:b/>
          <w:sz w:val="22"/>
          <w:lang w:val="it-IT"/>
        </w:rPr>
        <w:t>A</w:t>
      </w:r>
      <w:r w:rsidRPr="00106CF6">
        <w:rPr>
          <w:rFonts w:ascii="Century Gothic" w:hAnsi="Century Gothic" w:cs="Tahoma"/>
          <w:b/>
          <w:sz w:val="22"/>
          <w:lang w:val="it-IT"/>
        </w:rPr>
        <w:t>)</w:t>
      </w:r>
    </w:p>
    <w:p w:rsidR="0005048A" w:rsidRPr="00106CF6" w:rsidRDefault="0005048A" w:rsidP="0005048A">
      <w:pPr>
        <w:pStyle w:val="sche22"/>
        <w:rPr>
          <w:rFonts w:ascii="Century Gothic" w:hAnsi="Century Gothic" w:cs="Tahoma"/>
          <w:b/>
          <w:sz w:val="22"/>
          <w:lang w:val="it-IT"/>
        </w:rPr>
      </w:pPr>
    </w:p>
    <w:p w:rsidR="005218AA" w:rsidRDefault="005218AA" w:rsidP="0005048A">
      <w:pPr>
        <w:pStyle w:val="sche22"/>
        <w:ind w:left="5670"/>
        <w:jc w:val="both"/>
        <w:rPr>
          <w:rFonts w:ascii="Century Gothic" w:hAnsi="Century Gothic" w:cs="Tahoma"/>
          <w:b/>
          <w:sz w:val="22"/>
          <w:lang w:val="it-IT"/>
        </w:rPr>
      </w:pPr>
    </w:p>
    <w:p w:rsidR="0005048A" w:rsidRPr="00106CF6" w:rsidRDefault="0005048A" w:rsidP="0005048A">
      <w:pPr>
        <w:pStyle w:val="sche22"/>
        <w:ind w:left="5670"/>
        <w:jc w:val="both"/>
        <w:rPr>
          <w:rFonts w:ascii="Century Gothic" w:hAnsi="Century Gothic" w:cs="Tahoma"/>
          <w:b/>
          <w:sz w:val="22"/>
          <w:lang w:val="it-IT"/>
        </w:rPr>
      </w:pPr>
      <w:r w:rsidRPr="00106CF6">
        <w:rPr>
          <w:rFonts w:ascii="Century Gothic" w:hAnsi="Century Gothic" w:cs="Tahoma"/>
          <w:b/>
          <w:sz w:val="22"/>
          <w:lang w:val="it-IT"/>
        </w:rPr>
        <w:t xml:space="preserve">SPETT. </w:t>
      </w:r>
      <w:r w:rsidR="00DB6210">
        <w:rPr>
          <w:rFonts w:ascii="Century Gothic" w:hAnsi="Century Gothic" w:cs="Tahoma"/>
          <w:b/>
          <w:sz w:val="22"/>
          <w:lang w:val="it-IT"/>
        </w:rPr>
        <w:t>LE</w:t>
      </w:r>
    </w:p>
    <w:p w:rsidR="0005048A" w:rsidRPr="00106CF6" w:rsidRDefault="0005048A" w:rsidP="0005048A">
      <w:pPr>
        <w:pStyle w:val="sche22"/>
        <w:ind w:left="5670"/>
        <w:jc w:val="both"/>
        <w:rPr>
          <w:rFonts w:ascii="Century Gothic" w:hAnsi="Century Gothic" w:cs="Tahoma"/>
          <w:b/>
          <w:sz w:val="22"/>
          <w:lang w:val="it-IT"/>
        </w:rPr>
      </w:pPr>
      <w:r w:rsidRPr="00106CF6">
        <w:rPr>
          <w:rFonts w:ascii="Century Gothic" w:hAnsi="Century Gothic" w:cs="Tahoma"/>
          <w:b/>
          <w:sz w:val="22"/>
          <w:lang w:val="it-IT"/>
        </w:rPr>
        <w:t xml:space="preserve">COMUNE DI </w:t>
      </w:r>
      <w:r w:rsidR="005C1975">
        <w:rPr>
          <w:rFonts w:ascii="Century Gothic" w:hAnsi="Century Gothic" w:cs="Tahoma"/>
          <w:b/>
          <w:sz w:val="22"/>
          <w:lang w:val="it-IT"/>
        </w:rPr>
        <w:t xml:space="preserve">GAZOLDO DEGLI IPPOLITI </w:t>
      </w:r>
    </w:p>
    <w:p w:rsidR="0005048A" w:rsidRPr="00106CF6" w:rsidRDefault="005C1975" w:rsidP="0005048A">
      <w:pPr>
        <w:pStyle w:val="sche22"/>
        <w:ind w:left="5670"/>
        <w:jc w:val="both"/>
        <w:rPr>
          <w:rFonts w:ascii="Century Gothic" w:hAnsi="Century Gothic" w:cs="Tahoma"/>
          <w:b/>
          <w:sz w:val="22"/>
          <w:lang w:val="it-IT"/>
        </w:rPr>
      </w:pPr>
      <w:r>
        <w:rPr>
          <w:rFonts w:ascii="Century Gothic" w:hAnsi="Century Gothic" w:cs="Tahoma"/>
          <w:b/>
          <w:sz w:val="22"/>
          <w:lang w:val="it-IT"/>
        </w:rPr>
        <w:t>Via Marconi n. 126</w:t>
      </w:r>
    </w:p>
    <w:p w:rsidR="0005048A" w:rsidRPr="00106CF6" w:rsidRDefault="0005048A" w:rsidP="0005048A">
      <w:pPr>
        <w:pStyle w:val="sche22"/>
        <w:ind w:left="5670"/>
        <w:jc w:val="both"/>
        <w:rPr>
          <w:rFonts w:ascii="Century Gothic" w:hAnsi="Century Gothic" w:cs="Tahoma"/>
          <w:b/>
          <w:sz w:val="22"/>
          <w:u w:val="single"/>
          <w:lang w:val="it-IT"/>
        </w:rPr>
      </w:pPr>
      <w:r w:rsidRPr="00EB77AB">
        <w:rPr>
          <w:rFonts w:ascii="Century Gothic" w:hAnsi="Century Gothic" w:cs="Tahoma"/>
          <w:b/>
          <w:sz w:val="22"/>
          <w:u w:val="single"/>
          <w:lang w:val="it-IT"/>
        </w:rPr>
        <w:t>460</w:t>
      </w:r>
      <w:r w:rsidR="00EB77AB">
        <w:rPr>
          <w:rFonts w:ascii="Century Gothic" w:hAnsi="Century Gothic" w:cs="Tahoma"/>
          <w:b/>
          <w:sz w:val="22"/>
          <w:u w:val="single"/>
          <w:lang w:val="it-IT"/>
        </w:rPr>
        <w:t>4</w:t>
      </w:r>
      <w:r w:rsidR="005C1975">
        <w:rPr>
          <w:rFonts w:ascii="Century Gothic" w:hAnsi="Century Gothic" w:cs="Tahoma"/>
          <w:b/>
          <w:sz w:val="22"/>
          <w:u w:val="single"/>
          <w:lang w:val="it-IT"/>
        </w:rPr>
        <w:t>0</w:t>
      </w:r>
      <w:r w:rsidR="00EB77AB">
        <w:rPr>
          <w:rFonts w:ascii="Century Gothic" w:hAnsi="Century Gothic" w:cs="Tahoma"/>
          <w:b/>
          <w:sz w:val="22"/>
          <w:u w:val="single"/>
          <w:lang w:val="it-IT"/>
        </w:rPr>
        <w:t xml:space="preserve"> - </w:t>
      </w:r>
      <w:r w:rsidRPr="00106CF6">
        <w:rPr>
          <w:rFonts w:ascii="Century Gothic" w:hAnsi="Century Gothic" w:cs="Tahoma"/>
          <w:b/>
          <w:sz w:val="22"/>
          <w:u w:val="single"/>
          <w:lang w:val="it-IT"/>
        </w:rPr>
        <w:t xml:space="preserve">  </w:t>
      </w:r>
      <w:r w:rsidR="005C1975">
        <w:rPr>
          <w:rFonts w:ascii="Century Gothic" w:hAnsi="Century Gothic" w:cs="Tahoma"/>
          <w:b/>
          <w:sz w:val="22"/>
          <w:u w:val="single"/>
          <w:lang w:val="it-IT"/>
        </w:rPr>
        <w:t xml:space="preserve">GAZOLDO DEGLI </w:t>
      </w:r>
      <w:proofErr w:type="gramStart"/>
      <w:r w:rsidR="005C1975">
        <w:rPr>
          <w:rFonts w:ascii="Century Gothic" w:hAnsi="Century Gothic" w:cs="Tahoma"/>
          <w:b/>
          <w:sz w:val="22"/>
          <w:u w:val="single"/>
          <w:lang w:val="it-IT"/>
        </w:rPr>
        <w:t xml:space="preserve">IPPOLITI </w:t>
      </w:r>
      <w:r w:rsidR="00EB77AB">
        <w:rPr>
          <w:rFonts w:ascii="Century Gothic" w:hAnsi="Century Gothic" w:cs="Tahoma"/>
          <w:b/>
          <w:sz w:val="22"/>
          <w:u w:val="single"/>
          <w:lang w:val="it-IT"/>
        </w:rPr>
        <w:t xml:space="preserve"> (</w:t>
      </w:r>
      <w:proofErr w:type="gramEnd"/>
      <w:r w:rsidR="00EB77AB">
        <w:rPr>
          <w:rFonts w:ascii="Century Gothic" w:hAnsi="Century Gothic" w:cs="Tahoma"/>
          <w:b/>
          <w:sz w:val="22"/>
          <w:u w:val="single"/>
          <w:lang w:val="it-IT"/>
        </w:rPr>
        <w:t>MN)</w:t>
      </w:r>
    </w:p>
    <w:p w:rsidR="0005048A" w:rsidRDefault="0005048A" w:rsidP="00323DC1">
      <w:pPr>
        <w:jc w:val="both"/>
        <w:rPr>
          <w:rFonts w:ascii="Century Gothic" w:hAnsi="Century Gothic"/>
          <w:b/>
        </w:rPr>
      </w:pPr>
    </w:p>
    <w:p w:rsidR="0005048A" w:rsidRDefault="0005048A" w:rsidP="00323DC1">
      <w:pPr>
        <w:jc w:val="both"/>
        <w:rPr>
          <w:rFonts w:ascii="Century Gothic" w:hAnsi="Century Gothic"/>
          <w:b/>
        </w:rPr>
      </w:pPr>
    </w:p>
    <w:p w:rsidR="005218AA" w:rsidRDefault="00392031" w:rsidP="00323DC1">
      <w:pPr>
        <w:jc w:val="both"/>
        <w:rPr>
          <w:rFonts w:ascii="Century Gothic" w:hAnsi="Century Gothic"/>
        </w:rPr>
      </w:pPr>
      <w:r w:rsidRPr="00AC358A">
        <w:rPr>
          <w:rFonts w:ascii="Century Gothic" w:hAnsi="Century Gothic"/>
          <w:b/>
        </w:rPr>
        <w:t>OGGETTO</w:t>
      </w:r>
      <w:r w:rsidR="00A5371A" w:rsidRPr="00AC358A">
        <w:rPr>
          <w:rFonts w:ascii="Century Gothic" w:hAnsi="Century Gothic"/>
          <w:b/>
        </w:rPr>
        <w:t xml:space="preserve">: </w:t>
      </w:r>
      <w:r w:rsidR="00AE7F09" w:rsidRPr="00AC358A">
        <w:rPr>
          <w:rFonts w:ascii="Century Gothic" w:hAnsi="Century Gothic"/>
          <w:b/>
        </w:rPr>
        <w:t xml:space="preserve">domanda di partecipazione all’asta pubblica per la vendita dell’intera quota di partecipazione </w:t>
      </w:r>
      <w:r w:rsidR="00AC358A" w:rsidRPr="00AC358A">
        <w:rPr>
          <w:rFonts w:ascii="Century Gothic" w:hAnsi="Century Gothic"/>
          <w:b/>
        </w:rPr>
        <w:t xml:space="preserve">pari allo 0,01% del Capitale Sociale </w:t>
      </w:r>
      <w:r w:rsidR="00AE7F09" w:rsidRPr="00AC358A">
        <w:rPr>
          <w:rFonts w:ascii="Century Gothic" w:hAnsi="Century Gothic"/>
          <w:b/>
        </w:rPr>
        <w:t xml:space="preserve">detenuta dal Comune di </w:t>
      </w:r>
      <w:r w:rsidR="005C1975">
        <w:rPr>
          <w:rFonts w:ascii="Century Gothic" w:hAnsi="Century Gothic"/>
          <w:b/>
        </w:rPr>
        <w:t xml:space="preserve">Gazoldo degli </w:t>
      </w:r>
      <w:proofErr w:type="gramStart"/>
      <w:r w:rsidR="005C1975">
        <w:rPr>
          <w:rFonts w:ascii="Century Gothic" w:hAnsi="Century Gothic"/>
          <w:b/>
        </w:rPr>
        <w:t xml:space="preserve">Ippoliti </w:t>
      </w:r>
      <w:r w:rsidR="00AE7F09" w:rsidRPr="00AC358A">
        <w:rPr>
          <w:rFonts w:ascii="Century Gothic" w:hAnsi="Century Gothic"/>
          <w:b/>
        </w:rPr>
        <w:t xml:space="preserve"> nella</w:t>
      </w:r>
      <w:proofErr w:type="gramEnd"/>
      <w:r w:rsidR="00AE7F09" w:rsidRPr="00AC358A">
        <w:rPr>
          <w:rFonts w:ascii="Century Gothic" w:hAnsi="Century Gothic"/>
          <w:b/>
        </w:rPr>
        <w:t xml:space="preserve">  società </w:t>
      </w:r>
      <w:r w:rsidR="00AC358A" w:rsidRPr="00AC358A">
        <w:rPr>
          <w:rFonts w:ascii="Century Gothic" w:hAnsi="Century Gothic"/>
          <w:b/>
        </w:rPr>
        <w:t>ASEP S.r.l</w:t>
      </w:r>
      <w:r w:rsidR="00AE7F09" w:rsidRPr="00AC358A">
        <w:rPr>
          <w:rFonts w:ascii="Century Gothic" w:hAnsi="Century Gothic"/>
          <w:b/>
        </w:rPr>
        <w:t>.</w:t>
      </w:r>
      <w:r w:rsidR="00A5371A" w:rsidRPr="00AC358A">
        <w:rPr>
          <w:rFonts w:ascii="Century Gothic" w:hAnsi="Century Gothic"/>
          <w:b/>
        </w:rPr>
        <w:t xml:space="preserve"> e dichiarazione sostitutiva di certificazione </w:t>
      </w:r>
      <w:r w:rsidR="00A5371A" w:rsidRPr="005218AA">
        <w:rPr>
          <w:rFonts w:ascii="Century Gothic" w:hAnsi="Century Gothic"/>
          <w:b/>
        </w:rPr>
        <w:t>per impresa individuale, società o altro soggetto giuridico.</w:t>
      </w:r>
      <w:r w:rsidR="00A5371A" w:rsidRPr="00AC358A">
        <w:rPr>
          <w:rFonts w:ascii="Century Gothic" w:hAnsi="Century Gothic"/>
          <w:b/>
        </w:rPr>
        <w:t xml:space="preserve"> </w:t>
      </w:r>
    </w:p>
    <w:p w:rsidR="00A5371A" w:rsidRPr="005218AA" w:rsidRDefault="00A5371A" w:rsidP="00323DC1">
      <w:pPr>
        <w:jc w:val="both"/>
        <w:rPr>
          <w:rFonts w:ascii="Century Gothic" w:hAnsi="Century Gothic"/>
          <w:u w:val="single"/>
        </w:rPr>
      </w:pPr>
      <w:r w:rsidRPr="005218AA">
        <w:rPr>
          <w:rFonts w:ascii="Century Gothic" w:hAnsi="Century Gothic"/>
          <w:u w:val="single"/>
        </w:rPr>
        <w:t>(art. 46 D.P.R. 28.12.2000 n. 445)</w:t>
      </w:r>
    </w:p>
    <w:p w:rsidR="00A5371A" w:rsidRDefault="00A5371A">
      <w:pPr>
        <w:tabs>
          <w:tab w:val="left" w:pos="1418"/>
        </w:tabs>
        <w:autoSpaceDE w:val="0"/>
        <w:ind w:left="1418" w:hanging="1418"/>
        <w:jc w:val="both"/>
        <w:rPr>
          <w:sz w:val="28"/>
          <w:szCs w:val="28"/>
          <w:u w:val="single"/>
        </w:rPr>
      </w:pPr>
    </w:p>
    <w:p w:rsidR="005218AA" w:rsidRDefault="005218AA">
      <w:pPr>
        <w:tabs>
          <w:tab w:val="left" w:pos="1418"/>
        </w:tabs>
        <w:autoSpaceDE w:val="0"/>
        <w:ind w:left="1418" w:hanging="1418"/>
        <w:jc w:val="both"/>
        <w:rPr>
          <w:sz w:val="28"/>
          <w:szCs w:val="28"/>
          <w:u w:val="single"/>
        </w:rPr>
      </w:pPr>
    </w:p>
    <w:p w:rsidR="00A5371A" w:rsidRDefault="00A5371A">
      <w:pPr>
        <w:jc w:val="center"/>
        <w:rPr>
          <w:sz w:val="28"/>
          <w:szCs w:val="28"/>
        </w:rPr>
      </w:pPr>
    </w:p>
    <w:p w:rsidR="00A5371A" w:rsidRPr="00AC358A" w:rsidRDefault="00A5371A">
      <w:pPr>
        <w:spacing w:after="80"/>
        <w:jc w:val="both"/>
        <w:rPr>
          <w:rFonts w:ascii="Century Gothic" w:hAnsi="Century Gothic"/>
        </w:rPr>
      </w:pPr>
      <w:r w:rsidRPr="00AC358A">
        <w:rPr>
          <w:rFonts w:ascii="Century Gothic" w:hAnsi="Century Gothic"/>
        </w:rPr>
        <w:t xml:space="preserve">Per (specificare denominazione impresa, società o altro soggetto </w:t>
      </w:r>
      <w:proofErr w:type="gramStart"/>
      <w:r w:rsidRPr="00AC358A">
        <w:rPr>
          <w:rFonts w:ascii="Century Gothic" w:hAnsi="Century Gothic"/>
        </w:rPr>
        <w:t>giuridico)_</w:t>
      </w:r>
      <w:proofErr w:type="gramEnd"/>
      <w:r w:rsidRPr="00AC358A">
        <w:rPr>
          <w:rFonts w:ascii="Century Gothic" w:hAnsi="Century Gothic"/>
        </w:rPr>
        <w:t>______________________________________________________________________</w:t>
      </w:r>
    </w:p>
    <w:p w:rsidR="00A5371A" w:rsidRPr="00AC358A" w:rsidRDefault="00A5371A">
      <w:pPr>
        <w:spacing w:after="80"/>
        <w:jc w:val="both"/>
        <w:rPr>
          <w:rFonts w:ascii="Century Gothic" w:hAnsi="Century Gothic"/>
        </w:rPr>
      </w:pPr>
      <w:r w:rsidRPr="00AC358A">
        <w:rPr>
          <w:rFonts w:ascii="Century Gothic" w:hAnsi="Century Gothic"/>
        </w:rPr>
        <w:t>(</w:t>
      </w:r>
      <w:proofErr w:type="gramStart"/>
      <w:r w:rsidRPr="00AC358A">
        <w:rPr>
          <w:rFonts w:ascii="Century Gothic" w:hAnsi="Century Gothic"/>
        </w:rPr>
        <w:t>nel</w:t>
      </w:r>
      <w:proofErr w:type="gramEnd"/>
      <w:r w:rsidRPr="00AC358A">
        <w:rPr>
          <w:rFonts w:ascii="Century Gothic" w:hAnsi="Century Gothic"/>
        </w:rPr>
        <w:t xml:space="preserve"> prosieguo indicato come “concorrente”),</w:t>
      </w:r>
    </w:p>
    <w:p w:rsidR="00A5371A" w:rsidRPr="00AC358A" w:rsidRDefault="00A5371A">
      <w:pPr>
        <w:spacing w:after="80"/>
        <w:jc w:val="both"/>
        <w:rPr>
          <w:rFonts w:ascii="Century Gothic" w:hAnsi="Century Gothic"/>
        </w:rPr>
      </w:pPr>
      <w:proofErr w:type="gramStart"/>
      <w:r w:rsidRPr="00AC358A">
        <w:rPr>
          <w:rFonts w:ascii="Century Gothic" w:hAnsi="Century Gothic"/>
        </w:rPr>
        <w:t>con</w:t>
      </w:r>
      <w:proofErr w:type="gramEnd"/>
      <w:r w:rsidRPr="00AC358A">
        <w:rPr>
          <w:rFonts w:ascii="Century Gothic" w:hAnsi="Century Gothic"/>
        </w:rPr>
        <w:t xml:space="preserve"> sede legale </w:t>
      </w:r>
      <w:proofErr w:type="spellStart"/>
      <w:r w:rsidRPr="00AC358A">
        <w:rPr>
          <w:rFonts w:ascii="Century Gothic" w:hAnsi="Century Gothic"/>
        </w:rPr>
        <w:t>in__________________________Stato</w:t>
      </w:r>
      <w:proofErr w:type="spellEnd"/>
      <w:r w:rsidRPr="00AC358A">
        <w:rPr>
          <w:rFonts w:ascii="Century Gothic" w:hAnsi="Century Gothic"/>
        </w:rPr>
        <w:t xml:space="preserve"> ________________Provincia ______________Cap_____</w:t>
      </w:r>
      <w:r w:rsidR="00AC358A">
        <w:rPr>
          <w:rFonts w:ascii="Century Gothic" w:hAnsi="Century Gothic"/>
        </w:rPr>
        <w:t>__________</w:t>
      </w:r>
      <w:r w:rsidRPr="00AC358A">
        <w:rPr>
          <w:rFonts w:ascii="Century Gothic" w:hAnsi="Century Gothic"/>
        </w:rPr>
        <w:t>_Via_____________________________ n. __________ n. partita IVA ________________________</w:t>
      </w:r>
    </w:p>
    <w:p w:rsidR="00A5371A" w:rsidRPr="00AC358A" w:rsidRDefault="00A5371A">
      <w:pPr>
        <w:spacing w:after="80"/>
        <w:jc w:val="both"/>
        <w:rPr>
          <w:rFonts w:ascii="Century Gothic" w:hAnsi="Century Gothic"/>
        </w:rPr>
      </w:pPr>
      <w:r w:rsidRPr="00AC358A">
        <w:rPr>
          <w:rFonts w:ascii="Century Gothic" w:hAnsi="Century Gothic"/>
        </w:rPr>
        <w:t>n. codice fiscale_______________________</w:t>
      </w:r>
    </w:p>
    <w:p w:rsidR="00A5371A" w:rsidRPr="00AC358A" w:rsidRDefault="00A5371A">
      <w:pPr>
        <w:spacing w:after="80"/>
        <w:jc w:val="both"/>
        <w:rPr>
          <w:rFonts w:ascii="Century Gothic" w:hAnsi="Century Gothic"/>
        </w:rPr>
      </w:pPr>
      <w:r w:rsidRPr="00AC358A">
        <w:rPr>
          <w:rFonts w:ascii="Century Gothic" w:hAnsi="Century Gothic"/>
        </w:rPr>
        <w:t>n. iscrizione al REA ____________</w:t>
      </w:r>
      <w:r w:rsidR="00AC358A">
        <w:rPr>
          <w:rFonts w:ascii="Century Gothic" w:hAnsi="Century Gothic"/>
        </w:rPr>
        <w:t xml:space="preserve">_______ </w:t>
      </w:r>
      <w:r w:rsidRPr="00AC358A">
        <w:rPr>
          <w:rFonts w:ascii="Century Gothic" w:hAnsi="Century Gothic"/>
        </w:rPr>
        <w:t xml:space="preserve">presso la C.C.I.A.A. di </w:t>
      </w:r>
      <w:r w:rsidR="00AC358A">
        <w:rPr>
          <w:rFonts w:ascii="Century Gothic" w:hAnsi="Century Gothic"/>
        </w:rPr>
        <w:t>_____</w:t>
      </w:r>
      <w:r w:rsidRPr="00AC358A">
        <w:rPr>
          <w:rFonts w:ascii="Century Gothic" w:hAnsi="Century Gothic"/>
        </w:rPr>
        <w:t>________________</w:t>
      </w:r>
    </w:p>
    <w:p w:rsidR="00A5371A" w:rsidRPr="00CB269B" w:rsidRDefault="00A5371A">
      <w:pPr>
        <w:spacing w:after="80"/>
        <w:jc w:val="both"/>
        <w:rPr>
          <w:rFonts w:ascii="Century Gothic" w:hAnsi="Century Gothic"/>
        </w:rPr>
      </w:pPr>
      <w:r w:rsidRPr="00AC358A">
        <w:rPr>
          <w:rFonts w:ascii="Century Gothic" w:hAnsi="Century Gothic"/>
        </w:rPr>
        <w:t>n. iscrizione al registro delle imprese ____________________</w:t>
      </w:r>
      <w:r w:rsidR="00AC358A" w:rsidRPr="00AC358A">
        <w:rPr>
          <w:rFonts w:ascii="Century Gothic" w:hAnsi="Century Gothic"/>
        </w:rPr>
        <w:t xml:space="preserve"> </w:t>
      </w:r>
      <w:r w:rsidRPr="00AC358A">
        <w:rPr>
          <w:rFonts w:ascii="Century Gothic" w:hAnsi="Century Gothic"/>
        </w:rPr>
        <w:t xml:space="preserve">presso la C.C.I.A.A. di </w:t>
      </w:r>
      <w:r w:rsidRPr="00CB269B">
        <w:rPr>
          <w:rFonts w:ascii="Century Gothic" w:hAnsi="Century Gothic"/>
        </w:rPr>
        <w:t>________________,</w:t>
      </w:r>
    </w:p>
    <w:p w:rsidR="003C1594" w:rsidRPr="00AC358A" w:rsidRDefault="003C1594">
      <w:pPr>
        <w:spacing w:after="80"/>
        <w:jc w:val="both"/>
        <w:rPr>
          <w:rFonts w:ascii="Century Gothic" w:hAnsi="Century Gothic"/>
        </w:rPr>
      </w:pPr>
      <w:r w:rsidRPr="00CB269B">
        <w:rPr>
          <w:rFonts w:ascii="Century Gothic" w:hAnsi="Century Gothic"/>
        </w:rPr>
        <w:t>PEC _________________________________________________________________</w:t>
      </w:r>
      <w:bookmarkStart w:id="0" w:name="_GoBack"/>
      <w:bookmarkEnd w:id="0"/>
    </w:p>
    <w:p w:rsidR="00A5371A" w:rsidRPr="00AC358A" w:rsidRDefault="00A5371A">
      <w:pPr>
        <w:spacing w:after="80"/>
        <w:jc w:val="both"/>
        <w:rPr>
          <w:rFonts w:ascii="Century Gothic" w:hAnsi="Century Gothic"/>
        </w:rPr>
      </w:pPr>
      <w:proofErr w:type="gramStart"/>
      <w:r w:rsidRPr="00AC358A">
        <w:rPr>
          <w:rFonts w:ascii="Century Gothic" w:hAnsi="Century Gothic"/>
        </w:rPr>
        <w:t>il</w:t>
      </w:r>
      <w:proofErr w:type="gramEnd"/>
      <w:r w:rsidRPr="00AC358A">
        <w:rPr>
          <w:rFonts w:ascii="Century Gothic" w:hAnsi="Century Gothic"/>
        </w:rPr>
        <w:t>/la sottoscritto/a______________________________________________________</w:t>
      </w:r>
    </w:p>
    <w:p w:rsidR="00A5371A" w:rsidRPr="00AC358A" w:rsidRDefault="00A5371A">
      <w:pPr>
        <w:spacing w:after="80"/>
        <w:jc w:val="both"/>
        <w:rPr>
          <w:rFonts w:ascii="Century Gothic" w:hAnsi="Century Gothic"/>
        </w:rPr>
      </w:pPr>
      <w:proofErr w:type="gramStart"/>
      <w:r w:rsidRPr="00AC358A">
        <w:rPr>
          <w:rFonts w:ascii="Century Gothic" w:hAnsi="Century Gothic"/>
        </w:rPr>
        <w:t>nato</w:t>
      </w:r>
      <w:proofErr w:type="gramEnd"/>
      <w:r w:rsidRPr="00AC358A">
        <w:rPr>
          <w:rFonts w:ascii="Century Gothic" w:hAnsi="Century Gothic"/>
        </w:rPr>
        <w:t xml:space="preserve">/a </w:t>
      </w:r>
      <w:proofErr w:type="spellStart"/>
      <w:r w:rsidRPr="00AC358A">
        <w:rPr>
          <w:rFonts w:ascii="Century Gothic" w:hAnsi="Century Gothic"/>
        </w:rPr>
        <w:t>a</w:t>
      </w:r>
      <w:proofErr w:type="spellEnd"/>
      <w:r w:rsidRPr="00AC358A">
        <w:rPr>
          <w:rFonts w:ascii="Century Gothic" w:hAnsi="Century Gothic"/>
        </w:rPr>
        <w:t xml:space="preserve"> ___________________________il_________________________________</w:t>
      </w:r>
    </w:p>
    <w:p w:rsidR="00A5371A" w:rsidRPr="00AC358A" w:rsidRDefault="00A5371A">
      <w:pPr>
        <w:spacing w:after="80"/>
        <w:jc w:val="both"/>
        <w:rPr>
          <w:rFonts w:ascii="Century Gothic" w:hAnsi="Century Gothic"/>
        </w:rPr>
      </w:pPr>
      <w:proofErr w:type="gramStart"/>
      <w:r w:rsidRPr="00AC358A">
        <w:rPr>
          <w:rFonts w:ascii="Century Gothic" w:hAnsi="Century Gothic"/>
        </w:rPr>
        <w:t>e</w:t>
      </w:r>
      <w:proofErr w:type="gramEnd"/>
      <w:r w:rsidRPr="00AC358A">
        <w:rPr>
          <w:rFonts w:ascii="Century Gothic" w:hAnsi="Century Gothic"/>
        </w:rPr>
        <w:t xml:space="preserve"> residente </w:t>
      </w:r>
      <w:proofErr w:type="spellStart"/>
      <w:r w:rsidRPr="00AC358A">
        <w:rPr>
          <w:rFonts w:ascii="Century Gothic" w:hAnsi="Century Gothic"/>
        </w:rPr>
        <w:t>in_______________________via______________________n</w:t>
      </w:r>
      <w:proofErr w:type="spellEnd"/>
      <w:r w:rsidRPr="00AC358A">
        <w:rPr>
          <w:rFonts w:ascii="Century Gothic" w:hAnsi="Century Gothic"/>
        </w:rPr>
        <w:t>.________</w:t>
      </w:r>
    </w:p>
    <w:p w:rsidR="00A5371A" w:rsidRPr="00AC358A" w:rsidRDefault="00A5371A">
      <w:pPr>
        <w:spacing w:after="80"/>
        <w:jc w:val="both"/>
        <w:rPr>
          <w:rFonts w:ascii="Century Gothic" w:hAnsi="Century Gothic"/>
        </w:rPr>
      </w:pPr>
      <w:proofErr w:type="gramStart"/>
      <w:r w:rsidRPr="00AC358A">
        <w:rPr>
          <w:rFonts w:ascii="Century Gothic" w:hAnsi="Century Gothic"/>
        </w:rPr>
        <w:t>codice</w:t>
      </w:r>
      <w:proofErr w:type="gramEnd"/>
      <w:r w:rsidRPr="00AC358A">
        <w:rPr>
          <w:rFonts w:ascii="Century Gothic" w:hAnsi="Century Gothic"/>
        </w:rPr>
        <w:t xml:space="preserve"> fiscale_________________________________________________________</w:t>
      </w:r>
    </w:p>
    <w:p w:rsidR="00A5371A" w:rsidRPr="00AC358A" w:rsidRDefault="00A5371A">
      <w:pPr>
        <w:spacing w:after="80"/>
        <w:jc w:val="both"/>
        <w:rPr>
          <w:rFonts w:ascii="Century Gothic" w:hAnsi="Century Gothic"/>
        </w:rPr>
      </w:pPr>
      <w:proofErr w:type="gramStart"/>
      <w:r w:rsidRPr="00AC358A">
        <w:rPr>
          <w:rFonts w:ascii="Century Gothic" w:hAnsi="Century Gothic"/>
        </w:rPr>
        <w:t>nella</w:t>
      </w:r>
      <w:proofErr w:type="gramEnd"/>
      <w:r w:rsidRPr="00AC358A">
        <w:rPr>
          <w:rFonts w:ascii="Century Gothic" w:hAnsi="Century Gothic"/>
        </w:rPr>
        <w:t xml:space="preserve"> sua qualità di (</w:t>
      </w:r>
      <w:r w:rsidRPr="00AC358A">
        <w:rPr>
          <w:rFonts w:ascii="Century Gothic" w:hAnsi="Century Gothic"/>
          <w:i/>
        </w:rPr>
        <w:t>specificare il ruolo – imprenditore individuale – Amministratore unico – Presidente del Consiglio di Amministrazione – Presidente - Legale rappresentante – Institore – Procuratore, etc.</w:t>
      </w:r>
      <w:r w:rsidRPr="00AC358A">
        <w:rPr>
          <w:rFonts w:ascii="Century Gothic" w:hAnsi="Century Gothic"/>
        </w:rPr>
        <w:t>) _______________________________________________________del concorrente;</w:t>
      </w:r>
    </w:p>
    <w:p w:rsidR="00A5371A" w:rsidRDefault="00A5371A">
      <w:pPr>
        <w:pStyle w:val="Titolo3"/>
        <w:spacing w:before="60" w:after="80"/>
        <w:jc w:val="center"/>
        <w:rPr>
          <w:rFonts w:ascii="Times New Roman" w:hAnsi="Times New Roman" w:cs="Times New Roman"/>
          <w:b w:val="0"/>
          <w:sz w:val="28"/>
          <w:szCs w:val="28"/>
        </w:rPr>
      </w:pPr>
    </w:p>
    <w:p w:rsidR="00A5371A" w:rsidRPr="00AC358A" w:rsidRDefault="00A5371A">
      <w:pPr>
        <w:pStyle w:val="Titolo3"/>
        <w:spacing w:before="60" w:after="80"/>
        <w:jc w:val="center"/>
        <w:rPr>
          <w:rFonts w:ascii="Century Gothic" w:hAnsi="Century Gothic"/>
          <w:sz w:val="28"/>
          <w:szCs w:val="28"/>
        </w:rPr>
      </w:pPr>
      <w:r w:rsidRPr="00AC358A">
        <w:rPr>
          <w:rFonts w:ascii="Century Gothic" w:hAnsi="Century Gothic" w:cs="Times New Roman"/>
          <w:b w:val="0"/>
          <w:sz w:val="28"/>
          <w:szCs w:val="28"/>
        </w:rPr>
        <w:t xml:space="preserve">CHIEDE DI PARTECIPARE ALL’ASTA IN OGGETTO E DICHIARA </w:t>
      </w:r>
    </w:p>
    <w:p w:rsidR="00A5371A" w:rsidRDefault="00A5371A">
      <w:pPr>
        <w:spacing w:line="120" w:lineRule="exact"/>
        <w:ind w:left="720" w:hanging="540"/>
        <w:jc w:val="both"/>
        <w:rPr>
          <w:sz w:val="28"/>
          <w:szCs w:val="28"/>
        </w:rPr>
      </w:pPr>
    </w:p>
    <w:p w:rsidR="00A5371A" w:rsidRPr="00281144" w:rsidRDefault="00A5371A" w:rsidP="00323DC1">
      <w:pPr>
        <w:numPr>
          <w:ilvl w:val="0"/>
          <w:numId w:val="8"/>
        </w:numPr>
        <w:jc w:val="both"/>
        <w:rPr>
          <w:rFonts w:ascii="Century Gothic" w:hAnsi="Century Gothic"/>
        </w:rPr>
      </w:pPr>
      <w:proofErr w:type="gramStart"/>
      <w:r w:rsidRPr="00281144">
        <w:rPr>
          <w:rFonts w:ascii="Century Gothic" w:hAnsi="Century Gothic"/>
        </w:rPr>
        <w:t>di</w:t>
      </w:r>
      <w:proofErr w:type="gramEnd"/>
      <w:r w:rsidRPr="00281144">
        <w:rPr>
          <w:rFonts w:ascii="Century Gothic" w:hAnsi="Century Gothic"/>
        </w:rPr>
        <w:t xml:space="preserve"> aver preso conoscenza e di accettare integralmente tutte le condizioni riportate nell’Avviso d’Asta e </w:t>
      </w:r>
      <w:r w:rsidR="00AC358A" w:rsidRPr="00281144">
        <w:rPr>
          <w:rFonts w:ascii="Century Gothic" w:hAnsi="Century Gothic"/>
        </w:rPr>
        <w:t xml:space="preserve">in particolare dello </w:t>
      </w:r>
      <w:r w:rsidRPr="00281144">
        <w:rPr>
          <w:rFonts w:ascii="Century Gothic" w:hAnsi="Century Gothic"/>
        </w:rPr>
        <w:t xml:space="preserve"> “schema contenente gli elementi essenziali del contratto di cessione”;</w:t>
      </w:r>
    </w:p>
    <w:p w:rsidR="00A5371A" w:rsidRPr="00281144" w:rsidRDefault="00AE7F09" w:rsidP="00323DC1">
      <w:pPr>
        <w:numPr>
          <w:ilvl w:val="0"/>
          <w:numId w:val="8"/>
        </w:numPr>
        <w:jc w:val="both"/>
        <w:rPr>
          <w:rFonts w:ascii="Century Gothic" w:hAnsi="Century Gothic"/>
        </w:rPr>
      </w:pPr>
      <w:proofErr w:type="gramStart"/>
      <w:r w:rsidRPr="00281144">
        <w:rPr>
          <w:rFonts w:ascii="Century Gothic" w:hAnsi="Century Gothic"/>
        </w:rPr>
        <w:lastRenderedPageBreak/>
        <w:t>di</w:t>
      </w:r>
      <w:proofErr w:type="gramEnd"/>
      <w:r w:rsidRPr="00281144">
        <w:rPr>
          <w:rFonts w:ascii="Century Gothic" w:hAnsi="Century Gothic"/>
        </w:rPr>
        <w:t xml:space="preserve"> aver preso visione dello Statuto Sociale della Società </w:t>
      </w:r>
      <w:r w:rsidR="00AC358A" w:rsidRPr="00281144">
        <w:rPr>
          <w:rFonts w:ascii="Century Gothic" w:hAnsi="Century Gothic"/>
        </w:rPr>
        <w:t>ASEP S.r.l.</w:t>
      </w:r>
      <w:r w:rsidRPr="00281144">
        <w:rPr>
          <w:rFonts w:ascii="Century Gothic" w:hAnsi="Century Gothic"/>
        </w:rPr>
        <w:t xml:space="preserve">, con particolare riferimento </w:t>
      </w:r>
      <w:r w:rsidR="00AC358A" w:rsidRPr="00281144">
        <w:rPr>
          <w:rFonts w:ascii="Century Gothic" w:hAnsi="Century Gothic"/>
        </w:rPr>
        <w:t>all’articolo 10</w:t>
      </w:r>
      <w:r w:rsidRPr="00281144">
        <w:rPr>
          <w:rFonts w:ascii="Century Gothic" w:hAnsi="Century Gothic"/>
        </w:rPr>
        <w:t xml:space="preserve"> riguardante il diritto di prelazione</w:t>
      </w:r>
      <w:r w:rsidR="00AC358A" w:rsidRPr="00281144">
        <w:rPr>
          <w:rFonts w:ascii="Century Gothic" w:hAnsi="Century Gothic"/>
        </w:rPr>
        <w:t xml:space="preserve"> e di gradimento</w:t>
      </w:r>
      <w:r w:rsidR="00A5371A" w:rsidRPr="00281144">
        <w:rPr>
          <w:rFonts w:ascii="Century Gothic" w:hAnsi="Century Gothic"/>
        </w:rPr>
        <w:t>;</w:t>
      </w:r>
    </w:p>
    <w:p w:rsidR="00A5371A" w:rsidRDefault="00A5371A" w:rsidP="00323DC1">
      <w:pPr>
        <w:numPr>
          <w:ilvl w:val="0"/>
          <w:numId w:val="8"/>
        </w:numPr>
        <w:jc w:val="both"/>
        <w:rPr>
          <w:rFonts w:ascii="Century Gothic" w:hAnsi="Century Gothic"/>
        </w:rPr>
      </w:pPr>
      <w:proofErr w:type="gramStart"/>
      <w:r w:rsidRPr="00AC358A">
        <w:rPr>
          <w:rFonts w:ascii="Century Gothic" w:hAnsi="Century Gothic"/>
        </w:rPr>
        <w:t>di</w:t>
      </w:r>
      <w:proofErr w:type="gramEnd"/>
      <w:r w:rsidRPr="00AC358A">
        <w:rPr>
          <w:rFonts w:ascii="Century Gothic" w:hAnsi="Century Gothic"/>
        </w:rPr>
        <w:t xml:space="preserve"> impegnarsi a corrispondere entro la data di esecuzione del trasferimento delle quote, il prezzo offerto in sede d’asta;</w:t>
      </w:r>
    </w:p>
    <w:p w:rsidR="00281144" w:rsidRPr="00281144" w:rsidRDefault="00281144" w:rsidP="00323DC1">
      <w:pPr>
        <w:numPr>
          <w:ilvl w:val="0"/>
          <w:numId w:val="8"/>
        </w:numPr>
        <w:jc w:val="both"/>
        <w:rPr>
          <w:rFonts w:ascii="Century Gothic" w:hAnsi="Century Gothic"/>
        </w:rPr>
      </w:pPr>
      <w:proofErr w:type="gramStart"/>
      <w:r w:rsidRPr="007F35DB">
        <w:rPr>
          <w:rFonts w:ascii="Century Gothic" w:hAnsi="Century Gothic" w:cs="Arial"/>
          <w:color w:val="000000"/>
        </w:rPr>
        <w:t>di</w:t>
      </w:r>
      <w:proofErr w:type="gramEnd"/>
      <w:r w:rsidRPr="007F35DB">
        <w:rPr>
          <w:rFonts w:ascii="Century Gothic" w:hAnsi="Century Gothic" w:cs="Arial"/>
          <w:color w:val="000000"/>
        </w:rPr>
        <w:t xml:space="preserve"> avere natura giuridica di ente pubblico o comunque di soggetto di natura pubblicistica, con la precisazione della tipologia dell’ente di appartenenza </w:t>
      </w:r>
      <w:r w:rsidRPr="007F35DB">
        <w:rPr>
          <w:rFonts w:ascii="Century Gothic" w:hAnsi="Century Gothic" w:cs="Arial"/>
          <w:i/>
          <w:iCs/>
          <w:color w:val="000000"/>
        </w:rPr>
        <w:t xml:space="preserve">(vedasi: ’art. 1, comma 2, </w:t>
      </w:r>
      <w:proofErr w:type="spellStart"/>
      <w:r w:rsidRPr="007F35DB">
        <w:rPr>
          <w:rFonts w:ascii="Century Gothic" w:hAnsi="Century Gothic" w:cs="Arial"/>
          <w:i/>
          <w:iCs/>
          <w:color w:val="000000"/>
        </w:rPr>
        <w:t>D.Lgs.</w:t>
      </w:r>
      <w:proofErr w:type="spellEnd"/>
      <w:r w:rsidRPr="007F35DB">
        <w:rPr>
          <w:rFonts w:ascii="Century Gothic" w:hAnsi="Century Gothic" w:cs="Arial"/>
          <w:i/>
          <w:iCs/>
          <w:color w:val="000000"/>
        </w:rPr>
        <w:t xml:space="preserve"> n.165/2001 ed “Elenco ISTAT delle amministrazioni pubbliche inserite nel conto economico consolidato individuate ai sensi dell’articolo 1, comma 3 della legge 31 dicembre 2009, n. 196 e ss.mm”.) </w:t>
      </w:r>
    </w:p>
    <w:p w:rsidR="00281144" w:rsidRDefault="00281144" w:rsidP="00281144">
      <w:pPr>
        <w:ind w:left="720"/>
        <w:jc w:val="center"/>
        <w:rPr>
          <w:rFonts w:ascii="Century Gothic" w:hAnsi="Century Gothic" w:cs="Times-Roman"/>
          <w:i/>
        </w:rPr>
      </w:pPr>
      <w:proofErr w:type="gramStart"/>
      <w:r w:rsidRPr="007F35DB">
        <w:rPr>
          <w:rFonts w:ascii="Century Gothic" w:hAnsi="Century Gothic" w:cs="Times-Roman"/>
          <w:i/>
        </w:rPr>
        <w:t>oppure</w:t>
      </w:r>
      <w:proofErr w:type="gramEnd"/>
    </w:p>
    <w:p w:rsidR="00281144" w:rsidRPr="00AC358A" w:rsidRDefault="00281144" w:rsidP="00281144">
      <w:pPr>
        <w:ind w:left="720"/>
        <w:jc w:val="both"/>
        <w:rPr>
          <w:rFonts w:ascii="Century Gothic" w:hAnsi="Century Gothic"/>
        </w:rPr>
      </w:pPr>
      <w:proofErr w:type="gramStart"/>
      <w:r w:rsidRPr="007F35DB">
        <w:rPr>
          <w:rFonts w:ascii="Century Gothic" w:hAnsi="Century Gothic" w:cs="Times-Roman"/>
          <w:i/>
        </w:rPr>
        <w:t>di</w:t>
      </w:r>
      <w:proofErr w:type="gramEnd"/>
      <w:r w:rsidRPr="007F35DB">
        <w:rPr>
          <w:rFonts w:ascii="Century Gothic" w:hAnsi="Century Gothic" w:cs="Times-Roman"/>
          <w:i/>
        </w:rPr>
        <w:t xml:space="preserve"> avere natura giuridica di Società a totale partecipazione — diretta o indiretta — di enti pubblici il cui capitale sia incedibile per disposizione di legge o di statut</w:t>
      </w:r>
      <w:r>
        <w:rPr>
          <w:rFonts w:ascii="Century Gothic" w:hAnsi="Century Gothic" w:cs="Times-Roman"/>
          <w:i/>
        </w:rPr>
        <w:t>o;</w:t>
      </w:r>
    </w:p>
    <w:p w:rsidR="00C02143" w:rsidRPr="00281144" w:rsidRDefault="00A5371A" w:rsidP="00EE7EB7">
      <w:pPr>
        <w:numPr>
          <w:ilvl w:val="0"/>
          <w:numId w:val="8"/>
        </w:numPr>
        <w:jc w:val="both"/>
        <w:rPr>
          <w:rFonts w:ascii="Century Gothic" w:hAnsi="Century Gothic"/>
        </w:rPr>
      </w:pPr>
      <w:proofErr w:type="gramStart"/>
      <w:r w:rsidRPr="00281144">
        <w:rPr>
          <w:rFonts w:ascii="Century Gothic" w:hAnsi="Century Gothic"/>
        </w:rPr>
        <w:t>che</w:t>
      </w:r>
      <w:proofErr w:type="gramEnd"/>
      <w:r w:rsidRPr="00281144">
        <w:rPr>
          <w:rFonts w:ascii="Century Gothic" w:hAnsi="Century Gothic"/>
        </w:rPr>
        <w:t xml:space="preserve"> l’offerta economica presentata è valida e irrevocabile dalla sua presentazione e fino a </w:t>
      </w:r>
      <w:r w:rsidRPr="00742425">
        <w:rPr>
          <w:rFonts w:ascii="Century Gothic" w:hAnsi="Century Gothic"/>
        </w:rPr>
        <w:t>1</w:t>
      </w:r>
      <w:r w:rsidR="00AC358A" w:rsidRPr="00742425">
        <w:rPr>
          <w:rFonts w:ascii="Century Gothic" w:hAnsi="Century Gothic"/>
        </w:rPr>
        <w:t>80 giorni</w:t>
      </w:r>
      <w:r w:rsidR="00AC358A" w:rsidRPr="00281144">
        <w:rPr>
          <w:rFonts w:ascii="Century Gothic" w:hAnsi="Century Gothic"/>
        </w:rPr>
        <w:t xml:space="preserve"> </w:t>
      </w:r>
      <w:r w:rsidRPr="00281144">
        <w:rPr>
          <w:rFonts w:ascii="Century Gothic" w:hAnsi="Century Gothic"/>
        </w:rPr>
        <w:t>decorrenti dal termine ultimo di scadenza per la presentazione dell’offerta</w:t>
      </w:r>
      <w:r w:rsidR="00C02143" w:rsidRPr="00281144">
        <w:rPr>
          <w:rFonts w:ascii="Century Gothic" w:hAnsi="Century Gothic"/>
        </w:rPr>
        <w:t>,</w:t>
      </w:r>
      <w:r w:rsidRPr="00281144">
        <w:rPr>
          <w:rFonts w:ascii="Century Gothic" w:hAnsi="Century Gothic"/>
        </w:rPr>
        <w:t xml:space="preserve"> </w:t>
      </w:r>
      <w:r w:rsidR="00C02143" w:rsidRPr="00281144">
        <w:rPr>
          <w:rFonts w:ascii="Century Gothic" w:hAnsi="Century Gothic"/>
        </w:rPr>
        <w:t>per il periodo necessario alla conclusione della procedura di esercizio della prelazione e comunque non oltre gli ulteriori termini necessari al</w:t>
      </w:r>
      <w:r w:rsidR="00C81F85" w:rsidRPr="00281144">
        <w:rPr>
          <w:rFonts w:ascii="Century Gothic" w:hAnsi="Century Gothic"/>
        </w:rPr>
        <w:t>la sottoscrizione del contratto;</w:t>
      </w:r>
    </w:p>
    <w:p w:rsidR="00AE7F09" w:rsidRPr="00AC358A" w:rsidRDefault="00A5371A" w:rsidP="00EE7EB7">
      <w:pPr>
        <w:numPr>
          <w:ilvl w:val="0"/>
          <w:numId w:val="8"/>
        </w:numPr>
        <w:jc w:val="both"/>
        <w:rPr>
          <w:rFonts w:ascii="Century Gothic" w:hAnsi="Century Gothic"/>
        </w:rPr>
      </w:pPr>
      <w:proofErr w:type="gramStart"/>
      <w:r w:rsidRPr="00AC358A">
        <w:rPr>
          <w:rFonts w:ascii="Century Gothic" w:hAnsi="Century Gothic"/>
        </w:rPr>
        <w:t>che</w:t>
      </w:r>
      <w:proofErr w:type="gramEnd"/>
      <w:r w:rsidRPr="00AC358A">
        <w:rPr>
          <w:rFonts w:ascii="Century Gothic" w:hAnsi="Century Gothic"/>
        </w:rPr>
        <w:t xml:space="preserve"> in caso di</w:t>
      </w:r>
      <w:r w:rsidR="00AE7F09" w:rsidRPr="00AC358A">
        <w:rPr>
          <w:rFonts w:ascii="Century Gothic" w:hAnsi="Century Gothic"/>
        </w:rPr>
        <w:t xml:space="preserve"> aggiudicazione si impegnerà a:</w:t>
      </w:r>
    </w:p>
    <w:p w:rsidR="00AE7F09" w:rsidRPr="00AC358A" w:rsidRDefault="00A5371A" w:rsidP="00AE7F09">
      <w:pPr>
        <w:ind w:left="1418"/>
        <w:jc w:val="both"/>
        <w:rPr>
          <w:rFonts w:ascii="Century Gothic" w:hAnsi="Century Gothic"/>
        </w:rPr>
      </w:pPr>
      <w:r w:rsidRPr="00AC358A">
        <w:rPr>
          <w:rFonts w:ascii="Century Gothic" w:hAnsi="Century Gothic"/>
        </w:rPr>
        <w:t xml:space="preserve">(I) stabilire se l’acquisto della </w:t>
      </w:r>
      <w:r w:rsidR="00EE7EB7" w:rsidRPr="00AC358A">
        <w:rPr>
          <w:rFonts w:ascii="Century Gothic" w:hAnsi="Century Gothic"/>
        </w:rPr>
        <w:t>p</w:t>
      </w:r>
      <w:r w:rsidRPr="00AC358A">
        <w:rPr>
          <w:rFonts w:ascii="Century Gothic" w:hAnsi="Century Gothic"/>
        </w:rPr>
        <w:t>artecipazione ricada o meno nell’ambito di applicazione delle regole di concorrenza relative al controllo delle operazioni di concentrazione;</w:t>
      </w:r>
      <w:r w:rsidR="00C81F85" w:rsidRPr="00AC358A">
        <w:rPr>
          <w:rFonts w:ascii="Century Gothic" w:hAnsi="Century Gothic"/>
        </w:rPr>
        <w:t xml:space="preserve"> </w:t>
      </w:r>
      <w:r w:rsidRPr="00AC358A">
        <w:rPr>
          <w:rFonts w:ascii="Century Gothic" w:hAnsi="Century Gothic"/>
        </w:rPr>
        <w:t xml:space="preserve">in tale caso, </w:t>
      </w:r>
    </w:p>
    <w:p w:rsidR="00AE7F09" w:rsidRPr="00AC358A" w:rsidRDefault="00A5371A" w:rsidP="00AE7F09">
      <w:pPr>
        <w:ind w:left="1418"/>
        <w:jc w:val="both"/>
        <w:rPr>
          <w:rFonts w:ascii="Century Gothic" w:hAnsi="Century Gothic"/>
        </w:rPr>
      </w:pPr>
      <w:r w:rsidRPr="00AC358A">
        <w:rPr>
          <w:rFonts w:ascii="Century Gothic" w:hAnsi="Century Gothic"/>
        </w:rPr>
        <w:t xml:space="preserve">(II) individuare l’autorità antitrust competente al rilascio della relativa approvazione, </w:t>
      </w:r>
    </w:p>
    <w:p w:rsidR="00AE7F09" w:rsidRPr="00AC358A" w:rsidRDefault="00A5371A" w:rsidP="00AE7F09">
      <w:pPr>
        <w:ind w:left="1418"/>
        <w:jc w:val="both"/>
        <w:rPr>
          <w:rFonts w:ascii="Century Gothic" w:hAnsi="Century Gothic"/>
        </w:rPr>
      </w:pPr>
      <w:r w:rsidRPr="00AC358A">
        <w:rPr>
          <w:rFonts w:ascii="Century Gothic" w:hAnsi="Century Gothic"/>
        </w:rPr>
        <w:t xml:space="preserve">(III) effettuare tutte le comunicazioni </w:t>
      </w:r>
      <w:r w:rsidR="00EE7EB7" w:rsidRPr="00AC358A">
        <w:rPr>
          <w:rFonts w:ascii="Century Gothic" w:hAnsi="Century Gothic"/>
        </w:rPr>
        <w:t>previste</w:t>
      </w:r>
      <w:r w:rsidRPr="00AC358A">
        <w:rPr>
          <w:rFonts w:ascii="Century Gothic" w:hAnsi="Century Gothic"/>
        </w:rPr>
        <w:t xml:space="preserve"> al fine di ottenere le necessarie autorizzazioni da parte delle autorità competenti e </w:t>
      </w:r>
    </w:p>
    <w:p w:rsidR="00EE7EB7" w:rsidRPr="00AC358A" w:rsidRDefault="00A5371A" w:rsidP="00AE7F09">
      <w:pPr>
        <w:ind w:left="1418"/>
        <w:jc w:val="both"/>
        <w:rPr>
          <w:rFonts w:ascii="Century Gothic" w:hAnsi="Century Gothic"/>
        </w:rPr>
      </w:pPr>
      <w:r w:rsidRPr="00AC358A">
        <w:rPr>
          <w:rFonts w:ascii="Century Gothic" w:hAnsi="Century Gothic"/>
        </w:rPr>
        <w:t xml:space="preserve">(IV) fornire </w:t>
      </w:r>
      <w:r w:rsidR="00AE7F09" w:rsidRPr="00AC358A">
        <w:rPr>
          <w:rFonts w:ascii="Century Gothic" w:hAnsi="Century Gothic"/>
        </w:rPr>
        <w:t xml:space="preserve">al Comune di </w:t>
      </w:r>
      <w:r w:rsidR="005C1975">
        <w:rPr>
          <w:rFonts w:ascii="Century Gothic" w:hAnsi="Century Gothic"/>
        </w:rPr>
        <w:t>Gazoldo degli Ippoliti</w:t>
      </w:r>
      <w:r w:rsidR="00EE7EB7" w:rsidRPr="00AC358A">
        <w:rPr>
          <w:rFonts w:ascii="Century Gothic" w:hAnsi="Century Gothic"/>
        </w:rPr>
        <w:t>,</w:t>
      </w:r>
      <w:r w:rsidRPr="00AC358A">
        <w:rPr>
          <w:rFonts w:ascii="Century Gothic" w:hAnsi="Century Gothic"/>
        </w:rPr>
        <w:t xml:space="preserve"> </w:t>
      </w:r>
      <w:r w:rsidR="001B0C3C" w:rsidRPr="00AC358A">
        <w:rPr>
          <w:rFonts w:ascii="Century Gothic" w:hAnsi="Century Gothic"/>
        </w:rPr>
        <w:t xml:space="preserve">nei termini indicati </w:t>
      </w:r>
      <w:r w:rsidR="00AE7F09" w:rsidRPr="00AC358A">
        <w:rPr>
          <w:rFonts w:ascii="Century Gothic" w:hAnsi="Century Gothic"/>
        </w:rPr>
        <w:t>n</w:t>
      </w:r>
      <w:r w:rsidR="001B0C3C" w:rsidRPr="00AC358A">
        <w:rPr>
          <w:rFonts w:ascii="Century Gothic" w:hAnsi="Century Gothic"/>
        </w:rPr>
        <w:t xml:space="preserve">ell’avviso d’asta, </w:t>
      </w:r>
      <w:r w:rsidR="00EE7EB7" w:rsidRPr="00AC358A">
        <w:rPr>
          <w:rFonts w:ascii="Century Gothic" w:hAnsi="Century Gothic"/>
        </w:rPr>
        <w:t>copia delle autorizzazioni ricevute dalle autorità competenti;</w:t>
      </w:r>
    </w:p>
    <w:p w:rsidR="00A5371A" w:rsidRPr="00281144" w:rsidRDefault="00A5371A" w:rsidP="00323DC1">
      <w:pPr>
        <w:numPr>
          <w:ilvl w:val="0"/>
          <w:numId w:val="8"/>
        </w:numPr>
        <w:jc w:val="both"/>
        <w:rPr>
          <w:rFonts w:ascii="Century Gothic" w:hAnsi="Century Gothic"/>
        </w:rPr>
      </w:pPr>
      <w:proofErr w:type="gramStart"/>
      <w:r w:rsidRPr="00281144">
        <w:rPr>
          <w:rFonts w:ascii="Century Gothic" w:hAnsi="Century Gothic"/>
        </w:rPr>
        <w:t>che</w:t>
      </w:r>
      <w:proofErr w:type="gramEnd"/>
      <w:r w:rsidRPr="00281144">
        <w:rPr>
          <w:rFonts w:ascii="Century Gothic" w:hAnsi="Century Gothic"/>
        </w:rPr>
        <w:t xml:space="preserve"> il “concorrente” non si trova in stato di fallimento, di liquidazione coatta, di concordato preventivo e che non è in corso un procedimento per la dichiarazione di una di tali situazioni;</w:t>
      </w:r>
    </w:p>
    <w:p w:rsidR="00A5371A" w:rsidRPr="00281144" w:rsidRDefault="00A5371A" w:rsidP="00323DC1">
      <w:pPr>
        <w:numPr>
          <w:ilvl w:val="0"/>
          <w:numId w:val="8"/>
        </w:numPr>
        <w:jc w:val="both"/>
        <w:rPr>
          <w:rFonts w:ascii="Century Gothic" w:hAnsi="Century Gothic"/>
        </w:rPr>
      </w:pPr>
      <w:proofErr w:type="gramStart"/>
      <w:r w:rsidRPr="00281144">
        <w:rPr>
          <w:rFonts w:ascii="Century Gothic" w:hAnsi="Century Gothic"/>
        </w:rPr>
        <w:t>l’inesistenza</w:t>
      </w:r>
      <w:proofErr w:type="gramEnd"/>
      <w:r w:rsidRPr="00281144">
        <w:rPr>
          <w:rFonts w:ascii="Century Gothic" w:hAnsi="Century Gothic"/>
        </w:rPr>
        <w:t xml:space="preserve"> in capo al “concorrente” di violazioni gravi, definitivamente accertate, alle norme in materia di contribuzione sociale secondo la legislazione italiana o del paese di provenienza;</w:t>
      </w:r>
    </w:p>
    <w:p w:rsidR="00A5371A" w:rsidRPr="00281144" w:rsidRDefault="00A5371A" w:rsidP="00323DC1">
      <w:pPr>
        <w:numPr>
          <w:ilvl w:val="0"/>
          <w:numId w:val="8"/>
        </w:numPr>
        <w:jc w:val="both"/>
        <w:rPr>
          <w:rFonts w:ascii="Century Gothic" w:hAnsi="Century Gothic"/>
        </w:rPr>
      </w:pPr>
      <w:proofErr w:type="gramStart"/>
      <w:r w:rsidRPr="00281144">
        <w:rPr>
          <w:rFonts w:ascii="Century Gothic" w:hAnsi="Century Gothic"/>
        </w:rPr>
        <w:t>l’inesistenza</w:t>
      </w:r>
      <w:proofErr w:type="gramEnd"/>
      <w:r w:rsidRPr="00281144">
        <w:rPr>
          <w:rFonts w:ascii="Century Gothic" w:hAnsi="Century Gothic"/>
        </w:rPr>
        <w:t xml:space="preserve"> in capo al “concorrente” di violazioni del divieto di intestazione fiduciaria posto all’art. 17 della legge 19 marzo 1990 n. 55;</w:t>
      </w:r>
    </w:p>
    <w:p w:rsidR="00A5371A" w:rsidRPr="00281144" w:rsidRDefault="00A5371A" w:rsidP="00323DC1">
      <w:pPr>
        <w:numPr>
          <w:ilvl w:val="0"/>
          <w:numId w:val="8"/>
        </w:numPr>
        <w:jc w:val="both"/>
        <w:rPr>
          <w:rFonts w:ascii="Century Gothic" w:hAnsi="Century Gothic"/>
        </w:rPr>
      </w:pPr>
      <w:proofErr w:type="gramStart"/>
      <w:r w:rsidRPr="00281144">
        <w:rPr>
          <w:rFonts w:ascii="Century Gothic" w:hAnsi="Century Gothic"/>
        </w:rPr>
        <w:t>l’inesistenza</w:t>
      </w:r>
      <w:proofErr w:type="gramEnd"/>
      <w:r w:rsidRPr="00281144">
        <w:rPr>
          <w:rFonts w:ascii="Century Gothic" w:hAnsi="Century Gothic"/>
        </w:rPr>
        <w:t xml:space="preserve"> in capo al “concorrente” di irregolarità, definitivamente accertate, rispetto agli obblighi relativi al pagamento delle imposte e tasse secondo la legislazione italiana o del paese di provenienza;</w:t>
      </w:r>
    </w:p>
    <w:p w:rsidR="00A5371A" w:rsidRPr="00281144" w:rsidRDefault="00A5371A" w:rsidP="00323DC1">
      <w:pPr>
        <w:numPr>
          <w:ilvl w:val="0"/>
          <w:numId w:val="8"/>
        </w:numPr>
        <w:jc w:val="both"/>
        <w:rPr>
          <w:rFonts w:ascii="Century Gothic" w:hAnsi="Century Gothic"/>
        </w:rPr>
      </w:pPr>
      <w:proofErr w:type="gramStart"/>
      <w:r w:rsidRPr="00281144">
        <w:rPr>
          <w:rFonts w:ascii="Century Gothic" w:hAnsi="Century Gothic"/>
        </w:rPr>
        <w:t>che</w:t>
      </w:r>
      <w:proofErr w:type="gramEnd"/>
      <w:r w:rsidRPr="00281144">
        <w:rPr>
          <w:rFonts w:ascii="Century Gothic" w:hAnsi="Century Gothic"/>
        </w:rPr>
        <w:t>, con riferimento alle assunzioni obbligatorie di cui alla legge n. 68/1999, (norme che disciplinano il diritto al lavoro dei disabili) è in regola con la normativa suddetta, in quanto applicabile;</w:t>
      </w:r>
    </w:p>
    <w:p w:rsidR="00A5371A" w:rsidRPr="00281144" w:rsidRDefault="00A5371A" w:rsidP="00323DC1">
      <w:pPr>
        <w:numPr>
          <w:ilvl w:val="0"/>
          <w:numId w:val="8"/>
        </w:numPr>
        <w:jc w:val="both"/>
        <w:rPr>
          <w:rFonts w:ascii="Century Gothic" w:hAnsi="Century Gothic"/>
        </w:rPr>
      </w:pPr>
      <w:proofErr w:type="gramStart"/>
      <w:r w:rsidRPr="00281144">
        <w:rPr>
          <w:rFonts w:ascii="Century Gothic" w:hAnsi="Century Gothic"/>
        </w:rPr>
        <w:t>l’inesistenza</w:t>
      </w:r>
      <w:proofErr w:type="gramEnd"/>
      <w:r w:rsidRPr="00281144">
        <w:rPr>
          <w:rFonts w:ascii="Century Gothic" w:hAnsi="Century Gothic"/>
        </w:rPr>
        <w:t xml:space="preserve"> di sanzione interdittiva di cui all'</w:t>
      </w:r>
      <w:hyperlink r:id="rId7" w:anchor="09" w:history="1">
        <w:r w:rsidRPr="00281144">
          <w:rPr>
            <w:rFonts w:ascii="Century Gothic" w:hAnsi="Century Gothic"/>
          </w:rPr>
          <w:t>articolo 9, comma 2, lettera c), del decreto legislativo dell'8 giugno 2001 n. 231</w:t>
        </w:r>
      </w:hyperlink>
      <w:r w:rsidRPr="00281144">
        <w:rPr>
          <w:rFonts w:ascii="Century Gothic" w:hAnsi="Century Gothic"/>
        </w:rPr>
        <w:t xml:space="preserve"> o altra sanzione che comporta il divieto di contrarre con la pubblica amministrazione compresi i provvedimenti </w:t>
      </w:r>
      <w:proofErr w:type="spellStart"/>
      <w:r w:rsidRPr="00281144">
        <w:rPr>
          <w:rFonts w:ascii="Century Gothic" w:hAnsi="Century Gothic"/>
        </w:rPr>
        <w:t>interdittivi</w:t>
      </w:r>
      <w:proofErr w:type="spellEnd"/>
      <w:r w:rsidRPr="00281144">
        <w:rPr>
          <w:rFonts w:ascii="Century Gothic" w:hAnsi="Century Gothic"/>
        </w:rPr>
        <w:t xml:space="preserve"> di cui all'</w:t>
      </w:r>
      <w:hyperlink r:id="rId8" w:anchor="014" w:history="1">
        <w:r w:rsidRPr="00281144">
          <w:rPr>
            <w:rFonts w:ascii="Century Gothic" w:hAnsi="Century Gothic"/>
          </w:rPr>
          <w:t>art. 14 del decreto legislativo n. 81 del 2008</w:t>
        </w:r>
      </w:hyperlink>
      <w:r w:rsidRPr="00281144">
        <w:rPr>
          <w:rFonts w:ascii="Century Gothic" w:hAnsi="Century Gothic"/>
        </w:rPr>
        <w:t>;</w:t>
      </w:r>
    </w:p>
    <w:p w:rsidR="00A5371A" w:rsidRPr="00281144" w:rsidRDefault="00A5371A" w:rsidP="00323DC1">
      <w:pPr>
        <w:numPr>
          <w:ilvl w:val="0"/>
          <w:numId w:val="8"/>
        </w:numPr>
        <w:jc w:val="both"/>
        <w:rPr>
          <w:rFonts w:ascii="Century Gothic" w:hAnsi="Century Gothic"/>
        </w:rPr>
      </w:pPr>
      <w:proofErr w:type="gramStart"/>
      <w:r w:rsidRPr="00281144">
        <w:rPr>
          <w:rFonts w:ascii="Century Gothic" w:hAnsi="Century Gothic"/>
        </w:rPr>
        <w:lastRenderedPageBreak/>
        <w:t>l’assenza</w:t>
      </w:r>
      <w:proofErr w:type="gramEnd"/>
      <w:r w:rsidRPr="00281144">
        <w:rPr>
          <w:rFonts w:ascii="Century Gothic" w:hAnsi="Century Gothic"/>
        </w:rPr>
        <w:t xml:space="preserve"> di procedimento in corso per l’applicazione di una delle misure di prevenzione di cui all’art. 6 del D. </w:t>
      </w:r>
      <w:proofErr w:type="spellStart"/>
      <w:r w:rsidRPr="00281144">
        <w:rPr>
          <w:rFonts w:ascii="Century Gothic" w:hAnsi="Century Gothic"/>
        </w:rPr>
        <w:t>Lgs</w:t>
      </w:r>
      <w:proofErr w:type="spellEnd"/>
      <w:r w:rsidRPr="00281144">
        <w:rPr>
          <w:rFonts w:ascii="Century Gothic" w:hAnsi="Century Gothic"/>
        </w:rPr>
        <w:t xml:space="preserve">. 6 settembre 2011 o di una delle cause ostative previste all’art. 67 del D. </w:t>
      </w:r>
      <w:proofErr w:type="spellStart"/>
      <w:r w:rsidRPr="00281144">
        <w:rPr>
          <w:rFonts w:ascii="Century Gothic" w:hAnsi="Century Gothic"/>
        </w:rPr>
        <w:t>Lgs</w:t>
      </w:r>
      <w:proofErr w:type="spellEnd"/>
      <w:r w:rsidRPr="00281144">
        <w:rPr>
          <w:rFonts w:ascii="Century Gothic" w:hAnsi="Century Gothic"/>
        </w:rPr>
        <w:t>. n. 159/2011;</w:t>
      </w:r>
    </w:p>
    <w:p w:rsidR="00A5371A" w:rsidRPr="00281144" w:rsidRDefault="00A5371A" w:rsidP="00323DC1">
      <w:pPr>
        <w:numPr>
          <w:ilvl w:val="0"/>
          <w:numId w:val="8"/>
        </w:numPr>
        <w:jc w:val="both"/>
        <w:rPr>
          <w:rFonts w:ascii="Century Gothic" w:hAnsi="Century Gothic"/>
        </w:rPr>
      </w:pPr>
      <w:r w:rsidRPr="00281144">
        <w:rPr>
          <w:rFonts w:ascii="Century Gothic" w:hAnsi="Century Gothic"/>
        </w:rPr>
        <w:t>l’inesistenza, nei confronti del titolare, del/dei legale/i rappresentanti, del/degli amministratore/i, del/dei direttore/i tecnico/i e nei confronti dei soggetti cessati dalla medesima carica/ruolo nell'anno antecedente la data di pubblicazione dell’avviso d’asta, di sentenza di condanna passata in giudicato o di decreto penale di condanna divenuto irrevocabile, oppure di sentenza di applicazione della pena su richiesta, ai sensi dell’art. 444 del codice di procedura penale, per reati gravi in danno dello Stato o della Comunità che incidono sulla moralità professionale e comunque l’assenza di condanne, con sentenza passata in giudicato, per uno o più reati di partecipazione a un’organizzazione criminale, corruzione, frode, riciclaggio, quali definiti dagli atti comunitari citati all’art. 45, paragrafo 1, direttiva CE 2004/18;</w:t>
      </w:r>
    </w:p>
    <w:p w:rsidR="00A5371A" w:rsidRPr="00281144" w:rsidRDefault="00B94691">
      <w:pPr>
        <w:jc w:val="center"/>
        <w:rPr>
          <w:rFonts w:ascii="Century Gothic" w:hAnsi="Century Gothic"/>
          <w:bCs/>
        </w:rPr>
      </w:pPr>
      <w:proofErr w:type="gramStart"/>
      <w:r w:rsidRPr="00281144">
        <w:rPr>
          <w:rFonts w:ascii="Century Gothic" w:hAnsi="Century Gothic"/>
          <w:bCs/>
        </w:rPr>
        <w:t>oppure</w:t>
      </w:r>
      <w:proofErr w:type="gramEnd"/>
    </w:p>
    <w:p w:rsidR="00A5371A" w:rsidRPr="00281144" w:rsidRDefault="00A5371A">
      <w:pPr>
        <w:jc w:val="both"/>
        <w:rPr>
          <w:rFonts w:ascii="Century Gothic" w:hAnsi="Century Gothic"/>
          <w:bCs/>
        </w:rPr>
      </w:pPr>
      <w:proofErr w:type="gramStart"/>
      <w:r w:rsidRPr="00281144">
        <w:rPr>
          <w:rFonts w:ascii="Century Gothic" w:hAnsi="Century Gothic"/>
          <w:bCs/>
        </w:rPr>
        <w:t>che</w:t>
      </w:r>
      <w:proofErr w:type="gramEnd"/>
      <w:r w:rsidRPr="00281144">
        <w:rPr>
          <w:rFonts w:ascii="Century Gothic" w:hAnsi="Century Gothic"/>
          <w:bCs/>
        </w:rPr>
        <w:t xml:space="preserve"> nei confronti dei sotto elencati soggetti, nell’ultimo anno, è stata emessa sentenza </w:t>
      </w:r>
      <w:r w:rsidR="008F48AA" w:rsidRPr="00281144">
        <w:rPr>
          <w:rFonts w:ascii="Century Gothic" w:hAnsi="Century Gothic"/>
          <w:bCs/>
        </w:rPr>
        <w:t xml:space="preserve">di </w:t>
      </w:r>
      <w:r w:rsidRPr="00281144">
        <w:rPr>
          <w:rFonts w:ascii="Century Gothic" w:hAnsi="Century Gothic"/>
          <w:bCs/>
        </w:rPr>
        <w:t>condanna passata in giudicato o emesso decreto penale di condanna divenuto irrevocabile oppure sentenza di applicazione della pena su richiesta ai sensi dell’art. 444 del CPP :</w:t>
      </w:r>
    </w:p>
    <w:p w:rsidR="00A5371A" w:rsidRPr="00281144" w:rsidRDefault="00A5371A">
      <w:pPr>
        <w:jc w:val="both"/>
        <w:rPr>
          <w:rFonts w:ascii="Century Gothic" w:hAnsi="Century Gothic"/>
          <w:bCs/>
        </w:rPr>
      </w:pPr>
    </w:p>
    <w:p w:rsidR="00A5371A" w:rsidRPr="00281144" w:rsidRDefault="00A5371A">
      <w:pPr>
        <w:jc w:val="both"/>
        <w:rPr>
          <w:rFonts w:ascii="Century Gothic" w:hAnsi="Century Gothic"/>
          <w:bCs/>
        </w:rPr>
      </w:pPr>
      <w:r w:rsidRPr="00281144">
        <w:rPr>
          <w:rFonts w:ascii="Century Gothic" w:hAnsi="Century Gothic"/>
          <w:bCs/>
        </w:rPr>
        <w:t>1) soggetto condannato .....................................................</w:t>
      </w:r>
    </w:p>
    <w:p w:rsidR="00A5371A" w:rsidRPr="00281144" w:rsidRDefault="00A5371A">
      <w:pPr>
        <w:jc w:val="both"/>
        <w:rPr>
          <w:rFonts w:ascii="Century Gothic" w:hAnsi="Century Gothic"/>
          <w:bCs/>
        </w:rPr>
      </w:pPr>
      <w:proofErr w:type="gramStart"/>
      <w:r w:rsidRPr="00281144">
        <w:rPr>
          <w:rFonts w:ascii="Century Gothic" w:hAnsi="Century Gothic"/>
          <w:bCs/>
        </w:rPr>
        <w:t>sentenza</w:t>
      </w:r>
      <w:proofErr w:type="gramEnd"/>
      <w:r w:rsidRPr="00281144">
        <w:rPr>
          <w:rFonts w:ascii="Century Gothic" w:hAnsi="Century Gothic"/>
          <w:bCs/>
        </w:rPr>
        <w:t>/decreto del ……………………………………..</w:t>
      </w:r>
    </w:p>
    <w:p w:rsidR="00A5371A" w:rsidRPr="00281144" w:rsidRDefault="00A5371A">
      <w:pPr>
        <w:jc w:val="both"/>
        <w:rPr>
          <w:rFonts w:ascii="Century Gothic" w:hAnsi="Century Gothic"/>
          <w:bCs/>
        </w:rPr>
      </w:pPr>
      <w:r w:rsidRPr="00281144">
        <w:rPr>
          <w:rFonts w:ascii="Century Gothic" w:hAnsi="Century Gothic"/>
          <w:bCs/>
        </w:rPr>
        <w:t>Reato: .............................……...........................................</w:t>
      </w:r>
    </w:p>
    <w:p w:rsidR="00A5371A" w:rsidRPr="00281144" w:rsidRDefault="00A5371A">
      <w:pPr>
        <w:jc w:val="both"/>
        <w:rPr>
          <w:rFonts w:ascii="Century Gothic" w:hAnsi="Century Gothic"/>
          <w:bCs/>
        </w:rPr>
      </w:pPr>
      <w:proofErr w:type="gramStart"/>
      <w:r w:rsidRPr="00281144">
        <w:rPr>
          <w:rFonts w:ascii="Century Gothic" w:hAnsi="Century Gothic"/>
          <w:bCs/>
        </w:rPr>
        <w:t>pena</w:t>
      </w:r>
      <w:proofErr w:type="gramEnd"/>
      <w:r w:rsidRPr="00281144">
        <w:rPr>
          <w:rFonts w:ascii="Century Gothic" w:hAnsi="Century Gothic"/>
          <w:bCs/>
        </w:rPr>
        <w:t xml:space="preserve"> applicata: ...………………………....…………...…</w:t>
      </w:r>
    </w:p>
    <w:p w:rsidR="00A5371A" w:rsidRPr="00281144" w:rsidRDefault="00A5371A">
      <w:pPr>
        <w:jc w:val="both"/>
        <w:rPr>
          <w:rFonts w:ascii="Century Gothic" w:hAnsi="Century Gothic"/>
          <w:bCs/>
        </w:rPr>
      </w:pPr>
    </w:p>
    <w:p w:rsidR="00A5371A" w:rsidRPr="00281144" w:rsidRDefault="00A5371A">
      <w:pPr>
        <w:jc w:val="both"/>
        <w:rPr>
          <w:rFonts w:ascii="Century Gothic" w:hAnsi="Century Gothic"/>
          <w:bCs/>
        </w:rPr>
      </w:pPr>
      <w:r w:rsidRPr="00281144">
        <w:rPr>
          <w:rFonts w:ascii="Century Gothic" w:hAnsi="Century Gothic"/>
          <w:bCs/>
        </w:rPr>
        <w:t>2) soggetto condannato .....................................................</w:t>
      </w:r>
    </w:p>
    <w:p w:rsidR="00A5371A" w:rsidRPr="00281144" w:rsidRDefault="00A5371A">
      <w:pPr>
        <w:jc w:val="both"/>
        <w:rPr>
          <w:rFonts w:ascii="Century Gothic" w:hAnsi="Century Gothic"/>
          <w:bCs/>
        </w:rPr>
      </w:pPr>
      <w:proofErr w:type="gramStart"/>
      <w:r w:rsidRPr="00281144">
        <w:rPr>
          <w:rFonts w:ascii="Century Gothic" w:hAnsi="Century Gothic"/>
          <w:bCs/>
        </w:rPr>
        <w:t>sentenza</w:t>
      </w:r>
      <w:proofErr w:type="gramEnd"/>
      <w:r w:rsidRPr="00281144">
        <w:rPr>
          <w:rFonts w:ascii="Century Gothic" w:hAnsi="Century Gothic"/>
          <w:bCs/>
        </w:rPr>
        <w:t>/decreto del ……………………………………..</w:t>
      </w:r>
    </w:p>
    <w:p w:rsidR="00A5371A" w:rsidRPr="00281144" w:rsidRDefault="00A5371A">
      <w:pPr>
        <w:jc w:val="both"/>
        <w:rPr>
          <w:rFonts w:ascii="Century Gothic" w:hAnsi="Century Gothic"/>
          <w:bCs/>
        </w:rPr>
      </w:pPr>
      <w:r w:rsidRPr="00281144">
        <w:rPr>
          <w:rFonts w:ascii="Century Gothic" w:hAnsi="Century Gothic"/>
          <w:bCs/>
        </w:rPr>
        <w:t>Reato: .............................……...........................................</w:t>
      </w:r>
    </w:p>
    <w:p w:rsidR="00A5371A" w:rsidRPr="00281144" w:rsidRDefault="00A5371A">
      <w:pPr>
        <w:jc w:val="both"/>
        <w:rPr>
          <w:rFonts w:ascii="Century Gothic" w:hAnsi="Century Gothic"/>
          <w:bCs/>
        </w:rPr>
      </w:pPr>
      <w:proofErr w:type="gramStart"/>
      <w:r w:rsidRPr="00281144">
        <w:rPr>
          <w:rFonts w:ascii="Century Gothic" w:hAnsi="Century Gothic"/>
          <w:bCs/>
        </w:rPr>
        <w:t>pena</w:t>
      </w:r>
      <w:proofErr w:type="gramEnd"/>
      <w:r w:rsidRPr="00281144">
        <w:rPr>
          <w:rFonts w:ascii="Century Gothic" w:hAnsi="Century Gothic"/>
          <w:bCs/>
        </w:rPr>
        <w:t xml:space="preserve"> applicata: ...………………………....………………</w:t>
      </w:r>
    </w:p>
    <w:p w:rsidR="00A5371A" w:rsidRPr="00281144" w:rsidRDefault="00A5371A">
      <w:pPr>
        <w:jc w:val="both"/>
        <w:rPr>
          <w:rFonts w:ascii="Century Gothic" w:hAnsi="Century Gothic"/>
          <w:bCs/>
        </w:rPr>
      </w:pPr>
    </w:p>
    <w:p w:rsidR="00A5371A" w:rsidRPr="00281144" w:rsidRDefault="00A5371A">
      <w:pPr>
        <w:jc w:val="both"/>
        <w:rPr>
          <w:rFonts w:ascii="Century Gothic" w:hAnsi="Century Gothic"/>
        </w:rPr>
      </w:pPr>
      <w:proofErr w:type="gramStart"/>
      <w:r w:rsidRPr="00281144">
        <w:rPr>
          <w:rFonts w:ascii="Century Gothic" w:hAnsi="Century Gothic"/>
          <w:bCs/>
        </w:rPr>
        <w:t>che</w:t>
      </w:r>
      <w:proofErr w:type="gramEnd"/>
      <w:r w:rsidRPr="00281144">
        <w:rPr>
          <w:rFonts w:ascii="Century Gothic" w:hAnsi="Century Gothic"/>
          <w:bCs/>
        </w:rPr>
        <w:t xml:space="preserve"> con riferimento ai soggetti cessati in caso di condanne: </w:t>
      </w:r>
    </w:p>
    <w:p w:rsidR="00A5371A" w:rsidRPr="00281144" w:rsidRDefault="00A1468B">
      <w:pPr>
        <w:jc w:val="both"/>
        <w:rPr>
          <w:rFonts w:ascii="Century Gothic" w:hAnsi="Century Gothic"/>
        </w:rPr>
      </w:pPr>
      <w:r w:rsidRPr="00281144">
        <w:rPr>
          <w:rFonts w:ascii="Century Gothic" w:hAnsi="Century Gothic" w:cs="Tahoma"/>
          <w:bCs/>
        </w:rPr>
        <w:fldChar w:fldCharType="begin">
          <w:ffData>
            <w:name w:val="Controllo22"/>
            <w:enabled/>
            <w:calcOnExit w:val="0"/>
            <w:checkBox>
              <w:sizeAuto/>
              <w:default w:val="0"/>
              <w:checked w:val="0"/>
            </w:checkBox>
          </w:ffData>
        </w:fldChar>
      </w:r>
      <w:r w:rsidR="00A5371A" w:rsidRPr="00281144">
        <w:rPr>
          <w:rFonts w:ascii="Century Gothic" w:hAnsi="Century Gothic"/>
        </w:rPr>
        <w:instrText xml:space="preserve"> FORMCHECKBOX </w:instrText>
      </w:r>
      <w:r w:rsidR="00CB269B">
        <w:rPr>
          <w:rFonts w:ascii="Century Gothic" w:hAnsi="Century Gothic" w:cs="Tahoma"/>
          <w:bCs/>
        </w:rPr>
      </w:r>
      <w:r w:rsidR="00CB269B">
        <w:rPr>
          <w:rFonts w:ascii="Century Gothic" w:hAnsi="Century Gothic" w:cs="Tahoma"/>
          <w:bCs/>
        </w:rPr>
        <w:fldChar w:fldCharType="separate"/>
      </w:r>
      <w:r w:rsidRPr="00281144">
        <w:rPr>
          <w:rFonts w:ascii="Century Gothic" w:hAnsi="Century Gothic" w:cs="Tahoma"/>
          <w:bCs/>
        </w:rPr>
        <w:fldChar w:fldCharType="end"/>
      </w:r>
      <w:r w:rsidR="00A5371A" w:rsidRPr="00281144">
        <w:rPr>
          <w:rFonts w:ascii="Century Gothic" w:hAnsi="Century Gothic" w:cs="Tahoma"/>
          <w:bCs/>
        </w:rPr>
        <w:t xml:space="preserve"> </w:t>
      </w:r>
      <w:proofErr w:type="gramStart"/>
      <w:r w:rsidR="00A5371A" w:rsidRPr="00281144">
        <w:rPr>
          <w:rFonts w:ascii="Century Gothic" w:hAnsi="Century Gothic" w:cs="Tahoma"/>
          <w:bCs/>
        </w:rPr>
        <w:t>vi</w:t>
      </w:r>
      <w:proofErr w:type="gramEnd"/>
      <w:r w:rsidR="00A5371A" w:rsidRPr="00281144">
        <w:rPr>
          <w:rFonts w:ascii="Century Gothic" w:hAnsi="Century Gothic" w:cs="Tahoma"/>
          <w:bCs/>
        </w:rPr>
        <w:t xml:space="preserve"> è stata completa ed effettiva dissociazione della condotta sanzionata, così dimostrata......................................................................................................</w:t>
      </w:r>
      <w:r w:rsidR="005B276B" w:rsidRPr="00281144">
        <w:rPr>
          <w:rFonts w:ascii="Century Gothic" w:hAnsi="Century Gothic" w:cs="Tahoma"/>
          <w:bCs/>
        </w:rPr>
        <w:t>..............</w:t>
      </w:r>
    </w:p>
    <w:p w:rsidR="00A5371A" w:rsidRPr="00281144" w:rsidRDefault="00A1468B" w:rsidP="005B276B">
      <w:pPr>
        <w:jc w:val="both"/>
        <w:rPr>
          <w:rFonts w:ascii="Century Gothic" w:hAnsi="Century Gothic"/>
        </w:rPr>
      </w:pPr>
      <w:r w:rsidRPr="00281144">
        <w:rPr>
          <w:rFonts w:ascii="Century Gothic" w:hAnsi="Century Gothic" w:cs="Tahoma"/>
          <w:bCs/>
        </w:rPr>
        <w:fldChar w:fldCharType="begin">
          <w:ffData>
            <w:name w:val="Controllo22"/>
            <w:enabled/>
            <w:calcOnExit w:val="0"/>
            <w:checkBox>
              <w:sizeAuto/>
              <w:default w:val="0"/>
              <w:checked w:val="0"/>
            </w:checkBox>
          </w:ffData>
        </w:fldChar>
      </w:r>
      <w:r w:rsidR="00A5371A" w:rsidRPr="00281144">
        <w:rPr>
          <w:rFonts w:ascii="Century Gothic" w:hAnsi="Century Gothic"/>
        </w:rPr>
        <w:instrText xml:space="preserve"> FORMCHECKBOX </w:instrText>
      </w:r>
      <w:r w:rsidR="00CB269B">
        <w:rPr>
          <w:rFonts w:ascii="Century Gothic" w:hAnsi="Century Gothic" w:cs="Tahoma"/>
          <w:bCs/>
        </w:rPr>
      </w:r>
      <w:r w:rsidR="00CB269B">
        <w:rPr>
          <w:rFonts w:ascii="Century Gothic" w:hAnsi="Century Gothic" w:cs="Tahoma"/>
          <w:bCs/>
        </w:rPr>
        <w:fldChar w:fldCharType="separate"/>
      </w:r>
      <w:r w:rsidRPr="00281144">
        <w:rPr>
          <w:rFonts w:ascii="Century Gothic" w:hAnsi="Century Gothic" w:cs="Tahoma"/>
          <w:bCs/>
        </w:rPr>
        <w:fldChar w:fldCharType="end"/>
      </w:r>
      <w:r w:rsidR="00A5371A" w:rsidRPr="00281144">
        <w:rPr>
          <w:rFonts w:ascii="Century Gothic" w:hAnsi="Century Gothic" w:cs="Tahoma"/>
          <w:bCs/>
        </w:rPr>
        <w:t xml:space="preserve"> </w:t>
      </w:r>
      <w:proofErr w:type="gramStart"/>
      <w:r w:rsidR="00A5371A" w:rsidRPr="00281144">
        <w:rPr>
          <w:rFonts w:ascii="Century Gothic" w:hAnsi="Century Gothic" w:cs="Tahoma"/>
          <w:bCs/>
        </w:rPr>
        <w:t>l'impresa</w:t>
      </w:r>
      <w:proofErr w:type="gramEnd"/>
      <w:r w:rsidR="00A5371A" w:rsidRPr="00281144">
        <w:rPr>
          <w:rFonts w:ascii="Century Gothic" w:hAnsi="Century Gothic" w:cs="Tahoma"/>
          <w:bCs/>
        </w:rPr>
        <w:t xml:space="preserve"> non ha adottato alcuna misura di dissociazione dalla condotta penalmente</w:t>
      </w:r>
      <w:r w:rsidR="00526DEB" w:rsidRPr="00281144">
        <w:rPr>
          <w:rFonts w:ascii="Century Gothic" w:hAnsi="Century Gothic" w:cs="Tahoma"/>
          <w:bCs/>
        </w:rPr>
        <w:t xml:space="preserve"> </w:t>
      </w:r>
      <w:r w:rsidR="00A5371A" w:rsidRPr="00281144">
        <w:rPr>
          <w:rFonts w:ascii="Century Gothic" w:hAnsi="Century Gothic" w:cs="Tahoma"/>
          <w:bCs/>
        </w:rPr>
        <w:t xml:space="preserve">sanzionata, in </w:t>
      </w:r>
      <w:r w:rsidR="005B276B" w:rsidRPr="00281144">
        <w:rPr>
          <w:rFonts w:ascii="Century Gothic" w:hAnsi="Century Gothic" w:cs="Tahoma"/>
          <w:bCs/>
        </w:rPr>
        <w:t>qu</w:t>
      </w:r>
      <w:r w:rsidR="00A5371A" w:rsidRPr="00281144">
        <w:rPr>
          <w:rFonts w:ascii="Century Gothic" w:hAnsi="Century Gothic" w:cs="Tahoma"/>
          <w:bCs/>
        </w:rPr>
        <w:t>anto...............................................................</w:t>
      </w:r>
      <w:r w:rsidR="005B276B" w:rsidRPr="00281144">
        <w:rPr>
          <w:rFonts w:ascii="Century Gothic" w:hAnsi="Century Gothic" w:cs="Tahoma"/>
          <w:bCs/>
        </w:rPr>
        <w:t>.................</w:t>
      </w:r>
    </w:p>
    <w:p w:rsidR="00A5371A" w:rsidRDefault="00A5371A">
      <w:pPr>
        <w:jc w:val="both"/>
      </w:pPr>
    </w:p>
    <w:p w:rsidR="00842252" w:rsidRPr="00281144" w:rsidRDefault="00842252">
      <w:pPr>
        <w:pStyle w:val="Corpotesto"/>
        <w:rPr>
          <w:rFonts w:ascii="Century Gothic" w:hAnsi="Century Gothic" w:cs="Times New Roman"/>
          <w:i/>
          <w:iCs/>
          <w:sz w:val="24"/>
        </w:rPr>
      </w:pPr>
    </w:p>
    <w:p w:rsidR="00A5371A" w:rsidRPr="00281144" w:rsidRDefault="00A5371A">
      <w:pPr>
        <w:pStyle w:val="Corpotesto"/>
        <w:rPr>
          <w:rFonts w:ascii="Century Gothic" w:hAnsi="Century Gothic" w:cs="Times New Roman"/>
          <w:sz w:val="24"/>
        </w:rPr>
      </w:pPr>
      <w:r w:rsidRPr="00281144">
        <w:rPr>
          <w:rFonts w:ascii="Century Gothic" w:hAnsi="Century Gothic" w:cs="Times New Roman"/>
          <w:i/>
          <w:iCs/>
          <w:sz w:val="24"/>
        </w:rPr>
        <w:t xml:space="preserve">Ai sensi dell’art. 76 del D.P.R. 28.12.2000 n. 445, consapevole della responsabilità penale cui può andare incontro in caso di dichiarazione mendace o contenente dati non più rispondenti a verità, la presente dichiarazione viene sottoscritta in data </w:t>
      </w:r>
    </w:p>
    <w:p w:rsidR="00281144" w:rsidRDefault="00A5371A" w:rsidP="00281144">
      <w:pPr>
        <w:spacing w:line="120" w:lineRule="exact"/>
        <w:ind w:left="720" w:hanging="540"/>
        <w:jc w:val="both"/>
        <w:rPr>
          <w:sz w:val="28"/>
          <w:szCs w:val="28"/>
        </w:rPr>
      </w:pPr>
      <w:r>
        <w:rPr>
          <w:i/>
          <w:iCs/>
          <w:sz w:val="28"/>
          <w:szCs w:val="28"/>
        </w:rPr>
        <w:t>_______</w:t>
      </w:r>
      <w:r w:rsidR="00281144" w:rsidRPr="00281144">
        <w:rPr>
          <w:sz w:val="28"/>
          <w:szCs w:val="28"/>
        </w:rPr>
        <w:t xml:space="preserve"> </w:t>
      </w:r>
    </w:p>
    <w:p w:rsidR="00281144" w:rsidRPr="00281144" w:rsidRDefault="00281144" w:rsidP="00281144">
      <w:pPr>
        <w:ind w:left="6300"/>
        <w:jc w:val="center"/>
        <w:rPr>
          <w:rFonts w:ascii="Century Gothic" w:hAnsi="Century Gothic"/>
          <w:sz w:val="28"/>
          <w:szCs w:val="28"/>
        </w:rPr>
      </w:pPr>
      <w:r w:rsidRPr="00281144">
        <w:rPr>
          <w:rFonts w:ascii="Century Gothic" w:hAnsi="Century Gothic"/>
          <w:sz w:val="28"/>
          <w:szCs w:val="28"/>
        </w:rPr>
        <w:t>IL DICHIARANTE</w:t>
      </w:r>
    </w:p>
    <w:p w:rsidR="00281144" w:rsidRPr="00281144" w:rsidRDefault="00281144" w:rsidP="00281144">
      <w:pPr>
        <w:ind w:left="6300"/>
        <w:jc w:val="center"/>
        <w:rPr>
          <w:rFonts w:ascii="Century Gothic" w:hAnsi="Century Gothic"/>
          <w:sz w:val="28"/>
          <w:szCs w:val="28"/>
        </w:rPr>
      </w:pPr>
    </w:p>
    <w:p w:rsidR="00281144" w:rsidRPr="00281144" w:rsidRDefault="00281144" w:rsidP="00281144">
      <w:pPr>
        <w:ind w:left="6300"/>
        <w:jc w:val="center"/>
        <w:rPr>
          <w:rFonts w:ascii="Century Gothic" w:hAnsi="Century Gothic"/>
          <w:sz w:val="28"/>
          <w:szCs w:val="28"/>
        </w:rPr>
      </w:pPr>
      <w:r w:rsidRPr="00281144">
        <w:rPr>
          <w:rFonts w:ascii="Century Gothic" w:hAnsi="Century Gothic"/>
          <w:sz w:val="28"/>
          <w:szCs w:val="28"/>
        </w:rPr>
        <w:t>___________________</w:t>
      </w:r>
    </w:p>
    <w:p w:rsidR="00281144" w:rsidRDefault="00281144" w:rsidP="00281144">
      <w:pPr>
        <w:ind w:left="6300"/>
        <w:jc w:val="center"/>
        <w:rPr>
          <w:sz w:val="28"/>
          <w:szCs w:val="28"/>
        </w:rPr>
      </w:pPr>
    </w:p>
    <w:p w:rsidR="00A5371A" w:rsidRDefault="00A5371A">
      <w:pPr>
        <w:pStyle w:val="Corpotesto"/>
        <w:rPr>
          <w:rFonts w:ascii="Times New Roman" w:hAnsi="Times New Roman" w:cs="Times New Roman"/>
          <w:iCs/>
          <w:sz w:val="28"/>
          <w:szCs w:val="28"/>
        </w:rPr>
      </w:pPr>
      <w:r>
        <w:rPr>
          <w:rFonts w:ascii="Times New Roman" w:hAnsi="Times New Roman" w:cs="Times New Roman"/>
          <w:i/>
          <w:iCs/>
          <w:sz w:val="28"/>
          <w:szCs w:val="28"/>
        </w:rPr>
        <w:t>____</w:t>
      </w:r>
      <w:r w:rsidR="00281144">
        <w:rPr>
          <w:rFonts w:ascii="Times New Roman" w:hAnsi="Times New Roman" w:cs="Times New Roman"/>
          <w:i/>
          <w:iCs/>
          <w:sz w:val="28"/>
          <w:szCs w:val="28"/>
        </w:rPr>
        <w:t>________________</w:t>
      </w:r>
    </w:p>
    <w:p w:rsidR="00526DEB" w:rsidRPr="00281144" w:rsidRDefault="00526DEB">
      <w:pPr>
        <w:ind w:left="6300"/>
        <w:jc w:val="center"/>
        <w:rPr>
          <w:rFonts w:ascii="Century Gothic" w:hAnsi="Century Gothic"/>
        </w:rPr>
      </w:pPr>
    </w:p>
    <w:p w:rsidR="00A070CE" w:rsidRPr="00281144" w:rsidRDefault="00A5371A">
      <w:pPr>
        <w:jc w:val="both"/>
        <w:rPr>
          <w:rFonts w:ascii="Century Gothic" w:hAnsi="Century Gothic"/>
        </w:rPr>
      </w:pPr>
      <w:r w:rsidRPr="00281144">
        <w:rPr>
          <w:rFonts w:ascii="Century Gothic" w:hAnsi="Century Gothic"/>
        </w:rPr>
        <w:t>La dichiarazione di cui</w:t>
      </w:r>
      <w:r w:rsidR="00A070CE" w:rsidRPr="00281144">
        <w:rPr>
          <w:rFonts w:ascii="Century Gothic" w:hAnsi="Century Gothic"/>
        </w:rPr>
        <w:t xml:space="preserve"> sopra deve essere accompagnata:</w:t>
      </w:r>
    </w:p>
    <w:p w:rsidR="00A5371A" w:rsidRPr="00281144" w:rsidRDefault="00A5371A" w:rsidP="00A070CE">
      <w:pPr>
        <w:numPr>
          <w:ilvl w:val="0"/>
          <w:numId w:val="10"/>
        </w:numPr>
        <w:jc w:val="both"/>
        <w:rPr>
          <w:rFonts w:ascii="Century Gothic" w:hAnsi="Century Gothic"/>
        </w:rPr>
      </w:pPr>
      <w:proofErr w:type="gramStart"/>
      <w:r w:rsidRPr="00281144">
        <w:rPr>
          <w:rFonts w:ascii="Century Gothic" w:hAnsi="Century Gothic"/>
        </w:rPr>
        <w:lastRenderedPageBreak/>
        <w:t>da</w:t>
      </w:r>
      <w:proofErr w:type="gramEnd"/>
      <w:r w:rsidRPr="00281144">
        <w:rPr>
          <w:rFonts w:ascii="Century Gothic" w:hAnsi="Century Gothic"/>
        </w:rPr>
        <w:t xml:space="preserve"> copia fotostatica, in corso di validità, di un documento di identità del sottoscrittore</w:t>
      </w:r>
      <w:r w:rsidR="00A070CE" w:rsidRPr="00281144">
        <w:rPr>
          <w:rFonts w:ascii="Century Gothic" w:hAnsi="Century Gothic"/>
        </w:rPr>
        <w:t>;</w:t>
      </w:r>
    </w:p>
    <w:p w:rsidR="00A5371A" w:rsidRPr="004138CD" w:rsidRDefault="00A070CE" w:rsidP="004138CD">
      <w:pPr>
        <w:numPr>
          <w:ilvl w:val="0"/>
          <w:numId w:val="10"/>
        </w:numPr>
        <w:jc w:val="both"/>
        <w:rPr>
          <w:rFonts w:ascii="Century Gothic" w:hAnsi="Century Gothic"/>
        </w:rPr>
      </w:pPr>
      <w:proofErr w:type="gramStart"/>
      <w:r w:rsidRPr="004138CD">
        <w:rPr>
          <w:rFonts w:ascii="Century Gothic" w:hAnsi="Century Gothic"/>
        </w:rPr>
        <w:t>originale</w:t>
      </w:r>
      <w:proofErr w:type="gramEnd"/>
      <w:r w:rsidRPr="004138CD">
        <w:rPr>
          <w:rFonts w:ascii="Century Gothic" w:hAnsi="Century Gothic"/>
        </w:rPr>
        <w:t xml:space="preserve"> o copia autentica della procura speciale, necessariamente conferita con atto pubblico o scrittura privata autenticata.</w:t>
      </w:r>
    </w:p>
    <w:sectPr w:rsidR="00A5371A" w:rsidRPr="004138CD" w:rsidSect="005218AA">
      <w:footerReference w:type="default" r:id="rId9"/>
      <w:pgSz w:w="11906" w:h="16838"/>
      <w:pgMar w:top="851" w:right="1134" w:bottom="851"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24A" w:rsidRDefault="007F624A" w:rsidP="003D70F9">
      <w:r>
        <w:separator/>
      </w:r>
    </w:p>
  </w:endnote>
  <w:endnote w:type="continuationSeparator" w:id="0">
    <w:p w:rsidR="007F624A" w:rsidRDefault="007F624A" w:rsidP="003D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285975"/>
      <w:docPartObj>
        <w:docPartGallery w:val="Page Numbers (Bottom of Page)"/>
        <w:docPartUnique/>
      </w:docPartObj>
    </w:sdtPr>
    <w:sdtEndPr/>
    <w:sdtContent>
      <w:p w:rsidR="003D70F9" w:rsidRDefault="003D70F9">
        <w:pPr>
          <w:pStyle w:val="Pidipagina"/>
          <w:jc w:val="right"/>
        </w:pPr>
        <w:r>
          <w:fldChar w:fldCharType="begin"/>
        </w:r>
        <w:r>
          <w:instrText>PAGE   \* MERGEFORMAT</w:instrText>
        </w:r>
        <w:r>
          <w:fldChar w:fldCharType="separate"/>
        </w:r>
        <w:r w:rsidR="00CB269B">
          <w:rPr>
            <w:noProof/>
          </w:rPr>
          <w:t>4</w:t>
        </w:r>
        <w:r>
          <w:fldChar w:fldCharType="end"/>
        </w:r>
      </w:p>
    </w:sdtContent>
  </w:sdt>
  <w:p w:rsidR="003D70F9" w:rsidRDefault="003D70F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24A" w:rsidRDefault="007F624A" w:rsidP="003D70F9">
      <w:r>
        <w:separator/>
      </w:r>
    </w:p>
  </w:footnote>
  <w:footnote w:type="continuationSeparator" w:id="0">
    <w:p w:rsidR="007F624A" w:rsidRDefault="007F624A" w:rsidP="003D70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hint="default"/>
        <w:bCs/>
        <w:sz w:val="28"/>
        <w:szCs w:val="28"/>
      </w:rPr>
    </w:lvl>
  </w:abstractNum>
  <w:abstractNum w:abstractNumId="2" w15:restartNumberingAfterBreak="0">
    <w:nsid w:val="00000003"/>
    <w:multiLevelType w:val="singleLevel"/>
    <w:tmpl w:val="04100017"/>
    <w:name w:val="WW8Num3"/>
    <w:lvl w:ilvl="0">
      <w:start w:val="1"/>
      <w:numFmt w:val="lowerLetter"/>
      <w:lvlText w:val="%1)"/>
      <w:lvlJc w:val="left"/>
      <w:pPr>
        <w:tabs>
          <w:tab w:val="num" w:pos="720"/>
        </w:tabs>
        <w:ind w:left="720" w:hanging="360"/>
      </w:pPr>
      <w:rPr>
        <w:rFonts w:cs="Tahoma" w:hint="default"/>
        <w:bCs/>
        <w:iCs/>
        <w:sz w:val="28"/>
        <w:szCs w:val="28"/>
        <w:shd w:val="clear" w:color="auto" w:fill="FFFF00"/>
      </w:rPr>
    </w:lvl>
  </w:abstractNum>
  <w:abstractNum w:abstractNumId="3" w15:restartNumberingAfterBreak="0">
    <w:nsid w:val="00000004"/>
    <w:multiLevelType w:val="singleLevel"/>
    <w:tmpl w:val="00000004"/>
    <w:name w:val="WW8Num4"/>
    <w:lvl w:ilvl="0">
      <w:start w:val="2"/>
      <w:numFmt w:val="lowerLetter"/>
      <w:lvlText w:val="%1)"/>
      <w:lvlJc w:val="left"/>
      <w:pPr>
        <w:tabs>
          <w:tab w:val="num" w:pos="540"/>
        </w:tabs>
        <w:ind w:left="540" w:hanging="360"/>
      </w:pPr>
      <w:rPr>
        <w:rFonts w:hint="default"/>
        <w:bCs/>
        <w:sz w:val="28"/>
        <w:szCs w:val="28"/>
        <w:shd w:val="clear" w:color="auto" w:fill="FFFF00"/>
      </w:rPr>
    </w:lvl>
  </w:abstractNum>
  <w:abstractNum w:abstractNumId="4" w15:restartNumberingAfterBreak="0">
    <w:nsid w:val="08334CF9"/>
    <w:multiLevelType w:val="hybridMultilevel"/>
    <w:tmpl w:val="533E0782"/>
    <w:lvl w:ilvl="0" w:tplc="04100001">
      <w:start w:val="1"/>
      <w:numFmt w:val="bullet"/>
      <w:lvlText w:val=""/>
      <w:lvlJc w:val="left"/>
      <w:pPr>
        <w:tabs>
          <w:tab w:val="num" w:pos="540"/>
        </w:tabs>
        <w:ind w:left="540" w:hanging="360"/>
      </w:pPr>
      <w:rPr>
        <w:rFonts w:ascii="Symbol" w:hAnsi="Symbol" w:hint="default"/>
      </w:rPr>
    </w:lvl>
    <w:lvl w:ilvl="1" w:tplc="04100003" w:tentative="1">
      <w:start w:val="1"/>
      <w:numFmt w:val="bullet"/>
      <w:lvlText w:val="o"/>
      <w:lvlJc w:val="left"/>
      <w:pPr>
        <w:tabs>
          <w:tab w:val="num" w:pos="1260"/>
        </w:tabs>
        <w:ind w:left="1260" w:hanging="360"/>
      </w:pPr>
      <w:rPr>
        <w:rFonts w:ascii="Courier New" w:hAnsi="Courier New" w:cs="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cs="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cs="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126E4AB3"/>
    <w:multiLevelType w:val="hybridMultilevel"/>
    <w:tmpl w:val="78EA4220"/>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BF5180"/>
    <w:multiLevelType w:val="hybridMultilevel"/>
    <w:tmpl w:val="D3A05B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AD396A"/>
    <w:multiLevelType w:val="hybridMultilevel"/>
    <w:tmpl w:val="40520942"/>
    <w:lvl w:ilvl="0" w:tplc="280CC19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F0744E"/>
    <w:multiLevelType w:val="multilevel"/>
    <w:tmpl w:val="D3A05B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D03CCF"/>
    <w:multiLevelType w:val="hybridMultilevel"/>
    <w:tmpl w:val="0B342F1C"/>
    <w:name w:val="WW8Num32"/>
    <w:lvl w:ilvl="0" w:tplc="04100001">
      <w:start w:val="1"/>
      <w:numFmt w:val="bullet"/>
      <w:lvlText w:val=""/>
      <w:lvlJc w:val="left"/>
      <w:pPr>
        <w:tabs>
          <w:tab w:val="num" w:pos="540"/>
        </w:tabs>
        <w:ind w:left="540" w:hanging="360"/>
      </w:pPr>
      <w:rPr>
        <w:rFonts w:ascii="Symbol" w:hAnsi="Symbol" w:hint="default"/>
      </w:rPr>
    </w:lvl>
    <w:lvl w:ilvl="1" w:tplc="04100003" w:tentative="1">
      <w:start w:val="1"/>
      <w:numFmt w:val="bullet"/>
      <w:lvlText w:val="o"/>
      <w:lvlJc w:val="left"/>
      <w:pPr>
        <w:tabs>
          <w:tab w:val="num" w:pos="1260"/>
        </w:tabs>
        <w:ind w:left="1260" w:hanging="360"/>
      </w:pPr>
      <w:rPr>
        <w:rFonts w:ascii="Courier New" w:hAnsi="Courier New" w:cs="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cs="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cs="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8"/>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0D5"/>
    <w:rsid w:val="0005048A"/>
    <w:rsid w:val="00194A9F"/>
    <w:rsid w:val="001B0C3C"/>
    <w:rsid w:val="00281144"/>
    <w:rsid w:val="00323DC1"/>
    <w:rsid w:val="00392031"/>
    <w:rsid w:val="003C1594"/>
    <w:rsid w:val="003D70F9"/>
    <w:rsid w:val="004138CD"/>
    <w:rsid w:val="005218AA"/>
    <w:rsid w:val="00526DEB"/>
    <w:rsid w:val="005473B4"/>
    <w:rsid w:val="005B276B"/>
    <w:rsid w:val="005C1975"/>
    <w:rsid w:val="00657E0D"/>
    <w:rsid w:val="00685009"/>
    <w:rsid w:val="006B0CC0"/>
    <w:rsid w:val="00742425"/>
    <w:rsid w:val="007E00D5"/>
    <w:rsid w:val="007F624A"/>
    <w:rsid w:val="00842252"/>
    <w:rsid w:val="008F48AA"/>
    <w:rsid w:val="009300D4"/>
    <w:rsid w:val="009B7FF8"/>
    <w:rsid w:val="00A070CE"/>
    <w:rsid w:val="00A1468B"/>
    <w:rsid w:val="00A5371A"/>
    <w:rsid w:val="00A6677D"/>
    <w:rsid w:val="00AC358A"/>
    <w:rsid w:val="00AE7F09"/>
    <w:rsid w:val="00B94691"/>
    <w:rsid w:val="00C02143"/>
    <w:rsid w:val="00C14A4C"/>
    <w:rsid w:val="00C25B58"/>
    <w:rsid w:val="00C81F85"/>
    <w:rsid w:val="00CB269B"/>
    <w:rsid w:val="00DB6210"/>
    <w:rsid w:val="00EB77AB"/>
    <w:rsid w:val="00EE7EB7"/>
    <w:rsid w:val="00EF16E9"/>
    <w:rsid w:val="00F32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0D9174E-F089-4A93-93CA-83852BDA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1468B"/>
    <w:pPr>
      <w:suppressAutoHyphens/>
    </w:pPr>
    <w:rPr>
      <w:kern w:val="1"/>
      <w:sz w:val="24"/>
      <w:szCs w:val="24"/>
      <w:lang w:eastAsia="ar-SA"/>
    </w:rPr>
  </w:style>
  <w:style w:type="paragraph" w:styleId="Titolo1">
    <w:name w:val="heading 1"/>
    <w:basedOn w:val="Normale"/>
    <w:next w:val="Normale"/>
    <w:qFormat/>
    <w:rsid w:val="00A1468B"/>
    <w:pPr>
      <w:keepNext/>
      <w:numPr>
        <w:numId w:val="1"/>
      </w:numPr>
      <w:spacing w:before="240" w:after="60"/>
      <w:outlineLvl w:val="0"/>
    </w:pPr>
    <w:rPr>
      <w:rFonts w:ascii="Arial" w:hAnsi="Arial" w:cs="Arial"/>
      <w:b/>
      <w:bCs/>
      <w:sz w:val="32"/>
      <w:szCs w:val="32"/>
    </w:rPr>
  </w:style>
  <w:style w:type="paragraph" w:styleId="Titolo3">
    <w:name w:val="heading 3"/>
    <w:basedOn w:val="Normale"/>
    <w:next w:val="Normale"/>
    <w:qFormat/>
    <w:rsid w:val="00A1468B"/>
    <w:pPr>
      <w:keepNext/>
      <w:numPr>
        <w:ilvl w:val="2"/>
        <w:numId w:val="1"/>
      </w:numPr>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A1468B"/>
    <w:rPr>
      <w:rFonts w:hint="default"/>
    </w:rPr>
  </w:style>
  <w:style w:type="character" w:customStyle="1" w:styleId="WW8Num1z1">
    <w:name w:val="WW8Num1z1"/>
    <w:rsid w:val="00A1468B"/>
  </w:style>
  <w:style w:type="character" w:customStyle="1" w:styleId="WW8Num1z2">
    <w:name w:val="WW8Num1z2"/>
    <w:rsid w:val="00A1468B"/>
  </w:style>
  <w:style w:type="character" w:customStyle="1" w:styleId="WW8Num1z3">
    <w:name w:val="WW8Num1z3"/>
    <w:rsid w:val="00A1468B"/>
  </w:style>
  <w:style w:type="character" w:customStyle="1" w:styleId="WW8Num1z4">
    <w:name w:val="WW8Num1z4"/>
    <w:rsid w:val="00A1468B"/>
  </w:style>
  <w:style w:type="character" w:customStyle="1" w:styleId="WW8Num1z5">
    <w:name w:val="WW8Num1z5"/>
    <w:rsid w:val="00A1468B"/>
  </w:style>
  <w:style w:type="character" w:customStyle="1" w:styleId="WW8Num1z6">
    <w:name w:val="WW8Num1z6"/>
    <w:rsid w:val="00A1468B"/>
  </w:style>
  <w:style w:type="character" w:customStyle="1" w:styleId="WW8Num1z7">
    <w:name w:val="WW8Num1z7"/>
    <w:rsid w:val="00A1468B"/>
  </w:style>
  <w:style w:type="character" w:customStyle="1" w:styleId="WW8Num1z8">
    <w:name w:val="WW8Num1z8"/>
    <w:rsid w:val="00A1468B"/>
  </w:style>
  <w:style w:type="character" w:customStyle="1" w:styleId="WW8Num2z0">
    <w:name w:val="WW8Num2z0"/>
    <w:rsid w:val="00A1468B"/>
    <w:rPr>
      <w:rFonts w:hint="default"/>
      <w:bCs/>
      <w:sz w:val="28"/>
      <w:szCs w:val="28"/>
    </w:rPr>
  </w:style>
  <w:style w:type="character" w:customStyle="1" w:styleId="WW8Num3z0">
    <w:name w:val="WW8Num3z0"/>
    <w:rsid w:val="00A1468B"/>
    <w:rPr>
      <w:rFonts w:ascii="Tahoma" w:hAnsi="Tahoma" w:cs="Tahoma" w:hint="default"/>
      <w:bCs/>
      <w:iCs/>
      <w:sz w:val="28"/>
      <w:szCs w:val="28"/>
      <w:shd w:val="clear" w:color="auto" w:fill="FFFF00"/>
    </w:rPr>
  </w:style>
  <w:style w:type="character" w:customStyle="1" w:styleId="WW8Num4z0">
    <w:name w:val="WW8Num4z0"/>
    <w:rsid w:val="00A1468B"/>
    <w:rPr>
      <w:rFonts w:hint="default"/>
      <w:bCs/>
      <w:sz w:val="28"/>
      <w:szCs w:val="28"/>
      <w:shd w:val="clear" w:color="auto" w:fill="FFFF00"/>
    </w:rPr>
  </w:style>
  <w:style w:type="character" w:customStyle="1" w:styleId="Carpredefinitoparagrafo2">
    <w:name w:val="Car. predefinito paragrafo2"/>
    <w:rsid w:val="00A1468B"/>
  </w:style>
  <w:style w:type="character" w:customStyle="1" w:styleId="WW8Num2z1">
    <w:name w:val="WW8Num2z1"/>
    <w:rsid w:val="00A1468B"/>
  </w:style>
  <w:style w:type="character" w:customStyle="1" w:styleId="WW8Num2z2">
    <w:name w:val="WW8Num2z2"/>
    <w:rsid w:val="00A1468B"/>
  </w:style>
  <w:style w:type="character" w:customStyle="1" w:styleId="WW8Num2z3">
    <w:name w:val="WW8Num2z3"/>
    <w:rsid w:val="00A1468B"/>
  </w:style>
  <w:style w:type="character" w:customStyle="1" w:styleId="WW8Num2z4">
    <w:name w:val="WW8Num2z4"/>
    <w:rsid w:val="00A1468B"/>
  </w:style>
  <w:style w:type="character" w:customStyle="1" w:styleId="WW8Num2z5">
    <w:name w:val="WW8Num2z5"/>
    <w:rsid w:val="00A1468B"/>
  </w:style>
  <w:style w:type="character" w:customStyle="1" w:styleId="WW8Num2z6">
    <w:name w:val="WW8Num2z6"/>
    <w:rsid w:val="00A1468B"/>
  </w:style>
  <w:style w:type="character" w:customStyle="1" w:styleId="WW8Num2z7">
    <w:name w:val="WW8Num2z7"/>
    <w:rsid w:val="00A1468B"/>
  </w:style>
  <w:style w:type="character" w:customStyle="1" w:styleId="WW8Num2z8">
    <w:name w:val="WW8Num2z8"/>
    <w:rsid w:val="00A1468B"/>
  </w:style>
  <w:style w:type="character" w:customStyle="1" w:styleId="WW8Num3z1">
    <w:name w:val="WW8Num3z1"/>
    <w:rsid w:val="00A1468B"/>
  </w:style>
  <w:style w:type="character" w:customStyle="1" w:styleId="WW8Num3z2">
    <w:name w:val="WW8Num3z2"/>
    <w:rsid w:val="00A1468B"/>
  </w:style>
  <w:style w:type="character" w:customStyle="1" w:styleId="WW8Num3z3">
    <w:name w:val="WW8Num3z3"/>
    <w:rsid w:val="00A1468B"/>
  </w:style>
  <w:style w:type="character" w:customStyle="1" w:styleId="WW8Num3z4">
    <w:name w:val="WW8Num3z4"/>
    <w:rsid w:val="00A1468B"/>
  </w:style>
  <w:style w:type="character" w:customStyle="1" w:styleId="WW8Num3z5">
    <w:name w:val="WW8Num3z5"/>
    <w:rsid w:val="00A1468B"/>
  </w:style>
  <w:style w:type="character" w:customStyle="1" w:styleId="WW8Num3z6">
    <w:name w:val="WW8Num3z6"/>
    <w:rsid w:val="00A1468B"/>
  </w:style>
  <w:style w:type="character" w:customStyle="1" w:styleId="WW8Num3z7">
    <w:name w:val="WW8Num3z7"/>
    <w:rsid w:val="00A1468B"/>
  </w:style>
  <w:style w:type="character" w:customStyle="1" w:styleId="WW8Num3z8">
    <w:name w:val="WW8Num3z8"/>
    <w:rsid w:val="00A1468B"/>
  </w:style>
  <w:style w:type="character" w:customStyle="1" w:styleId="Carpredefinitoparagrafo1">
    <w:name w:val="Car. predefinito paragrafo1"/>
    <w:rsid w:val="00A1468B"/>
  </w:style>
  <w:style w:type="character" w:customStyle="1" w:styleId="StileGrassetto">
    <w:name w:val="Stile Grassetto"/>
    <w:basedOn w:val="Carpredefinitoparagrafo1"/>
    <w:rsid w:val="00A1468B"/>
    <w:rPr>
      <w:b/>
      <w:bCs/>
      <w:shd w:val="clear" w:color="auto" w:fill="auto"/>
    </w:rPr>
  </w:style>
  <w:style w:type="character" w:styleId="Collegamentoipertestuale">
    <w:name w:val="Hyperlink"/>
    <w:basedOn w:val="Carpredefinitoparagrafo1"/>
    <w:rsid w:val="00A1468B"/>
    <w:rPr>
      <w:color w:val="0000FF"/>
      <w:u w:val="single"/>
    </w:rPr>
  </w:style>
  <w:style w:type="paragraph" w:customStyle="1" w:styleId="Intestazione2">
    <w:name w:val="Intestazione2"/>
    <w:basedOn w:val="Normale"/>
    <w:next w:val="Corpotesto"/>
    <w:rsid w:val="00A1468B"/>
    <w:pPr>
      <w:keepNext/>
      <w:spacing w:before="240" w:after="120"/>
    </w:pPr>
    <w:rPr>
      <w:rFonts w:ascii="Arial" w:eastAsia="Arial Unicode MS" w:hAnsi="Arial" w:cs="Mangal"/>
      <w:sz w:val="28"/>
      <w:szCs w:val="28"/>
    </w:rPr>
  </w:style>
  <w:style w:type="paragraph" w:styleId="Corpotesto">
    <w:name w:val="Body Text"/>
    <w:basedOn w:val="Normale"/>
    <w:rsid w:val="00A1468B"/>
    <w:pPr>
      <w:autoSpaceDE w:val="0"/>
      <w:jc w:val="both"/>
    </w:pPr>
    <w:rPr>
      <w:rFonts w:ascii="Arial" w:hAnsi="Arial" w:cs="Arial"/>
      <w:sz w:val="22"/>
    </w:rPr>
  </w:style>
  <w:style w:type="paragraph" w:styleId="Elenco">
    <w:name w:val="List"/>
    <w:basedOn w:val="Corpotesto"/>
    <w:rsid w:val="00A1468B"/>
    <w:rPr>
      <w:rFonts w:cs="Mangal"/>
    </w:rPr>
  </w:style>
  <w:style w:type="paragraph" w:customStyle="1" w:styleId="Didascalia2">
    <w:name w:val="Didascalia2"/>
    <w:basedOn w:val="Normale"/>
    <w:rsid w:val="00A1468B"/>
    <w:pPr>
      <w:suppressLineNumbers/>
      <w:spacing w:before="120" w:after="120"/>
    </w:pPr>
    <w:rPr>
      <w:rFonts w:cs="Mangal"/>
      <w:i/>
      <w:iCs/>
    </w:rPr>
  </w:style>
  <w:style w:type="paragraph" w:customStyle="1" w:styleId="Indice">
    <w:name w:val="Indice"/>
    <w:basedOn w:val="Normale"/>
    <w:rsid w:val="00A1468B"/>
    <w:pPr>
      <w:suppressLineNumbers/>
    </w:pPr>
    <w:rPr>
      <w:rFonts w:cs="Mangal"/>
    </w:rPr>
  </w:style>
  <w:style w:type="paragraph" w:customStyle="1" w:styleId="Intestazione1">
    <w:name w:val="Intestazione1"/>
    <w:basedOn w:val="Normale"/>
    <w:next w:val="Corpotesto"/>
    <w:rsid w:val="00A1468B"/>
    <w:pPr>
      <w:keepNext/>
      <w:spacing w:before="240" w:after="120"/>
    </w:pPr>
    <w:rPr>
      <w:rFonts w:ascii="Arial" w:eastAsia="Arial Unicode MS" w:hAnsi="Arial" w:cs="Mangal"/>
      <w:sz w:val="28"/>
      <w:szCs w:val="28"/>
    </w:rPr>
  </w:style>
  <w:style w:type="paragraph" w:customStyle="1" w:styleId="Didascalia1">
    <w:name w:val="Didascalia1"/>
    <w:basedOn w:val="Normale"/>
    <w:rsid w:val="00A1468B"/>
    <w:pPr>
      <w:suppressLineNumbers/>
      <w:spacing w:before="120" w:after="120"/>
    </w:pPr>
    <w:rPr>
      <w:rFonts w:cs="Mangal"/>
      <w:i/>
      <w:iCs/>
    </w:rPr>
  </w:style>
  <w:style w:type="paragraph" w:styleId="NormaleWeb">
    <w:name w:val="Normal (Web)"/>
    <w:basedOn w:val="Normale"/>
    <w:rsid w:val="00A1468B"/>
  </w:style>
  <w:style w:type="paragraph" w:customStyle="1" w:styleId="Stile1">
    <w:name w:val="Stile1"/>
    <w:basedOn w:val="NormaleWeb"/>
    <w:rsid w:val="00A1468B"/>
    <w:pPr>
      <w:jc w:val="both"/>
    </w:pPr>
    <w:rPr>
      <w:rFonts w:eastAsia="SimSun"/>
      <w:b/>
    </w:rPr>
  </w:style>
  <w:style w:type="paragraph" w:customStyle="1" w:styleId="StileNormaleWebGrassetto">
    <w:name w:val="Stile Normale (Web) + Grassetto"/>
    <w:basedOn w:val="NormaleWeb"/>
    <w:rsid w:val="00A1468B"/>
    <w:pPr>
      <w:spacing w:before="280" w:after="280"/>
    </w:pPr>
    <w:rPr>
      <w:rFonts w:eastAsia="SimSun"/>
      <w:b/>
      <w:bCs/>
    </w:rPr>
  </w:style>
  <w:style w:type="paragraph" w:customStyle="1" w:styleId="StileGiustificato">
    <w:name w:val="Stile Giustificato"/>
    <w:basedOn w:val="Normale"/>
    <w:rsid w:val="00A1468B"/>
    <w:pPr>
      <w:jc w:val="both"/>
    </w:pPr>
    <w:rPr>
      <w:szCs w:val="20"/>
    </w:rPr>
  </w:style>
  <w:style w:type="paragraph" w:customStyle="1" w:styleId="StileGrassettoCentrato">
    <w:name w:val="Stile Grassetto Centrato"/>
    <w:basedOn w:val="Normale"/>
    <w:rsid w:val="00A1468B"/>
    <w:pPr>
      <w:jc w:val="center"/>
    </w:pPr>
    <w:rPr>
      <w:b/>
      <w:bCs/>
      <w:szCs w:val="20"/>
    </w:rPr>
  </w:style>
  <w:style w:type="paragraph" w:customStyle="1" w:styleId="StileGrassettoGiustificato">
    <w:name w:val="Stile Grassetto Giustificato"/>
    <w:basedOn w:val="Normale"/>
    <w:rsid w:val="00A1468B"/>
    <w:pPr>
      <w:jc w:val="both"/>
    </w:pPr>
    <w:rPr>
      <w:b/>
      <w:bCs/>
      <w:szCs w:val="20"/>
    </w:rPr>
  </w:style>
  <w:style w:type="paragraph" w:customStyle="1" w:styleId="StileCorsivoGiustificato">
    <w:name w:val="Stile Corsivo Giustificato"/>
    <w:basedOn w:val="Normale"/>
    <w:rsid w:val="00A1468B"/>
    <w:pPr>
      <w:jc w:val="both"/>
    </w:pPr>
    <w:rPr>
      <w:i/>
      <w:iCs/>
      <w:szCs w:val="20"/>
    </w:rPr>
  </w:style>
  <w:style w:type="paragraph" w:customStyle="1" w:styleId="StileNormaleWebCorsivoGiustificato">
    <w:name w:val="Stile Normale (Web) + Corsivo Giustificato"/>
    <w:basedOn w:val="NormaleWeb"/>
    <w:rsid w:val="00A1468B"/>
    <w:pPr>
      <w:spacing w:before="280" w:after="280"/>
      <w:jc w:val="both"/>
    </w:pPr>
    <w:rPr>
      <w:i/>
      <w:iCs/>
      <w:szCs w:val="20"/>
    </w:rPr>
  </w:style>
  <w:style w:type="paragraph" w:customStyle="1" w:styleId="Stile14ptGiustificato">
    <w:name w:val="Stile 14 pt Giustificato"/>
    <w:basedOn w:val="Normale"/>
    <w:rsid w:val="00A1468B"/>
    <w:pPr>
      <w:jc w:val="both"/>
    </w:pPr>
    <w:rPr>
      <w:sz w:val="28"/>
      <w:szCs w:val="20"/>
    </w:rPr>
  </w:style>
  <w:style w:type="paragraph" w:customStyle="1" w:styleId="Stile14ptGiustificato1">
    <w:name w:val="Stile 14 pt Giustificato1"/>
    <w:basedOn w:val="Normale"/>
    <w:rsid w:val="00A1468B"/>
    <w:pPr>
      <w:jc w:val="both"/>
    </w:pPr>
    <w:rPr>
      <w:sz w:val="28"/>
      <w:szCs w:val="20"/>
    </w:rPr>
  </w:style>
  <w:style w:type="paragraph" w:customStyle="1" w:styleId="Stile14ptGiustificato2">
    <w:name w:val="Stile 14 pt Giustificato2"/>
    <w:basedOn w:val="Normale"/>
    <w:rsid w:val="00A1468B"/>
    <w:pPr>
      <w:jc w:val="both"/>
    </w:pPr>
    <w:rPr>
      <w:sz w:val="28"/>
      <w:szCs w:val="20"/>
    </w:rPr>
  </w:style>
  <w:style w:type="paragraph" w:customStyle="1" w:styleId="StileNormaleWebGrassettoGiustificato">
    <w:name w:val="Stile Normale (Web) + Grassetto Giustificato"/>
    <w:basedOn w:val="NormaleWeb"/>
    <w:rsid w:val="00A1468B"/>
    <w:pPr>
      <w:spacing w:before="280" w:after="280"/>
      <w:jc w:val="both"/>
    </w:pPr>
    <w:rPr>
      <w:b/>
      <w:bCs/>
      <w:szCs w:val="20"/>
    </w:rPr>
  </w:style>
  <w:style w:type="paragraph" w:customStyle="1" w:styleId="StileTitolo1NonCorsivo">
    <w:name w:val="Stile Titolo 1 + Non Corsivo"/>
    <w:basedOn w:val="Titolo1"/>
    <w:rsid w:val="00A1468B"/>
    <w:pPr>
      <w:numPr>
        <w:numId w:val="0"/>
      </w:numPr>
      <w:spacing w:before="0" w:after="0"/>
    </w:pPr>
    <w:rPr>
      <w:rFonts w:ascii="Times New Roman" w:hAnsi="Times New Roman" w:cs="Times New Roman"/>
      <w:b w:val="0"/>
      <w:bCs w:val="0"/>
      <w:sz w:val="24"/>
      <w:szCs w:val="20"/>
    </w:rPr>
  </w:style>
  <w:style w:type="paragraph" w:customStyle="1" w:styleId="StileNormaleWebCorsivo">
    <w:name w:val="Stile Normale (Web) + Corsivo"/>
    <w:basedOn w:val="NormaleWeb"/>
    <w:rsid w:val="00A1468B"/>
    <w:pPr>
      <w:spacing w:before="280" w:after="280"/>
    </w:pPr>
    <w:rPr>
      <w:rFonts w:eastAsia="SimSun"/>
      <w:i/>
      <w:iCs/>
    </w:rPr>
  </w:style>
  <w:style w:type="paragraph" w:customStyle="1" w:styleId="StileNormaleWebGiustificato">
    <w:name w:val="Stile Normale (Web) + Giustificato"/>
    <w:basedOn w:val="NormaleWeb"/>
    <w:rsid w:val="00A1468B"/>
    <w:pPr>
      <w:spacing w:before="280" w:after="280"/>
      <w:jc w:val="both"/>
    </w:pPr>
    <w:rPr>
      <w:szCs w:val="20"/>
    </w:rPr>
  </w:style>
  <w:style w:type="paragraph" w:customStyle="1" w:styleId="StileNormaleWebGiustificatoprimaAutomaticoDopoAutoma">
    <w:name w:val="Stile Normale (Web) + Giustificato prima Automatico Dopo:  Automa..."/>
    <w:basedOn w:val="NormaleWeb"/>
    <w:rsid w:val="00A1468B"/>
    <w:pPr>
      <w:spacing w:before="280" w:after="280"/>
      <w:jc w:val="both"/>
    </w:pPr>
    <w:rPr>
      <w:szCs w:val="20"/>
    </w:rPr>
  </w:style>
  <w:style w:type="paragraph" w:customStyle="1" w:styleId="StileGiustificato1">
    <w:name w:val="Stile Giustificato1"/>
    <w:basedOn w:val="Normale"/>
    <w:rsid w:val="00A1468B"/>
    <w:pPr>
      <w:jc w:val="both"/>
    </w:pPr>
    <w:rPr>
      <w:szCs w:val="20"/>
    </w:rPr>
  </w:style>
  <w:style w:type="paragraph" w:customStyle="1" w:styleId="StileGiustificato2">
    <w:name w:val="Stile Giustificato2"/>
    <w:basedOn w:val="Normale"/>
    <w:rsid w:val="00A1468B"/>
    <w:pPr>
      <w:jc w:val="both"/>
    </w:pPr>
    <w:rPr>
      <w:szCs w:val="20"/>
    </w:rPr>
  </w:style>
  <w:style w:type="paragraph" w:customStyle="1" w:styleId="StileMotivoTrasparenteGrigio20">
    <w:name w:val="Stile Motivo: Trasparente (Grigio 20%)"/>
    <w:basedOn w:val="Normale"/>
    <w:rsid w:val="00A1468B"/>
    <w:rPr>
      <w:szCs w:val="20"/>
    </w:rPr>
  </w:style>
  <w:style w:type="paragraph" w:styleId="Rientrocorpodeltesto">
    <w:name w:val="Body Text Indent"/>
    <w:basedOn w:val="Normale"/>
    <w:rsid w:val="00A1468B"/>
    <w:pPr>
      <w:spacing w:after="120"/>
      <w:ind w:left="283"/>
    </w:pPr>
  </w:style>
  <w:style w:type="paragraph" w:customStyle="1" w:styleId="StileRientrocorpodeltestoTimesNewRomanSinistro0cm">
    <w:name w:val="Stile Rientro corpo del testo + Times New Roman Sinistro:  0 cm"/>
    <w:basedOn w:val="Rientrocorpodeltesto"/>
    <w:rsid w:val="00A1468B"/>
    <w:pPr>
      <w:tabs>
        <w:tab w:val="left" w:pos="426"/>
      </w:tabs>
      <w:spacing w:after="0"/>
      <w:ind w:left="0"/>
      <w:jc w:val="both"/>
    </w:pPr>
    <w:rPr>
      <w:szCs w:val="20"/>
    </w:rPr>
  </w:style>
  <w:style w:type="paragraph" w:customStyle="1" w:styleId="StileRientrocorpodeltestoTimesNewRomanGrassetto">
    <w:name w:val="Stile Rientro corpo del testo + Times New Roman Grassetto"/>
    <w:basedOn w:val="Rientrocorpodeltesto"/>
    <w:rsid w:val="00A1468B"/>
    <w:pPr>
      <w:tabs>
        <w:tab w:val="left" w:pos="426"/>
      </w:tabs>
      <w:spacing w:after="0"/>
      <w:ind w:left="426"/>
      <w:jc w:val="both"/>
    </w:pPr>
    <w:rPr>
      <w:b/>
      <w:bCs/>
      <w:szCs w:val="20"/>
    </w:rPr>
  </w:style>
  <w:style w:type="paragraph" w:customStyle="1" w:styleId="StileLatinoArial">
    <w:name w:val="Stile (Latino) Arial"/>
    <w:basedOn w:val="Normale"/>
    <w:rsid w:val="00A1468B"/>
    <w:rPr>
      <w:rFonts w:ascii="Arial" w:hAnsi="Arial" w:cs="Arial"/>
      <w:szCs w:val="20"/>
    </w:rPr>
  </w:style>
  <w:style w:type="paragraph" w:customStyle="1" w:styleId="StileLatinoVerdanaGiustificato">
    <w:name w:val="Stile (Latino) Verdana Giustificato"/>
    <w:basedOn w:val="Normale"/>
    <w:rsid w:val="00A1468B"/>
    <w:pPr>
      <w:jc w:val="both"/>
    </w:pPr>
    <w:rPr>
      <w:rFonts w:ascii="Verdana" w:hAnsi="Verdana" w:cs="Verdana"/>
      <w:szCs w:val="20"/>
    </w:rPr>
  </w:style>
  <w:style w:type="paragraph" w:customStyle="1" w:styleId="StileGrassettoCentrato1">
    <w:name w:val="Stile Grassetto Centrato1"/>
    <w:basedOn w:val="Normale"/>
    <w:rsid w:val="00A1468B"/>
    <w:pPr>
      <w:jc w:val="center"/>
    </w:pPr>
    <w:rPr>
      <w:b/>
      <w:bCs/>
      <w:szCs w:val="20"/>
    </w:rPr>
  </w:style>
  <w:style w:type="paragraph" w:customStyle="1" w:styleId="StileRientrocorpodeltestoTimesNewRoman">
    <w:name w:val="Stile Rientro corpo del testo + Times New Roman"/>
    <w:basedOn w:val="Rientrocorpodeltesto"/>
    <w:rsid w:val="00A1468B"/>
    <w:pPr>
      <w:tabs>
        <w:tab w:val="left" w:pos="426"/>
      </w:tabs>
      <w:spacing w:after="0"/>
      <w:ind w:left="426"/>
      <w:jc w:val="both"/>
    </w:pPr>
    <w:rPr>
      <w:szCs w:val="20"/>
    </w:rPr>
  </w:style>
  <w:style w:type="paragraph" w:customStyle="1" w:styleId="StileRientrocorpodeltestoTimesNewRomanGrassetto1">
    <w:name w:val="Stile Rientro corpo del testo + Times New Roman Grassetto1"/>
    <w:basedOn w:val="Rientrocorpodeltesto"/>
    <w:rsid w:val="00A1468B"/>
    <w:pPr>
      <w:tabs>
        <w:tab w:val="left" w:pos="426"/>
      </w:tabs>
      <w:spacing w:after="0"/>
      <w:ind w:left="426"/>
      <w:jc w:val="both"/>
    </w:pPr>
    <w:rPr>
      <w:b/>
      <w:bCs/>
      <w:szCs w:val="20"/>
    </w:rPr>
  </w:style>
  <w:style w:type="paragraph" w:customStyle="1" w:styleId="StileGiustificato3">
    <w:name w:val="Stile Giustificato3"/>
    <w:basedOn w:val="Normale"/>
    <w:rsid w:val="00A1468B"/>
    <w:pPr>
      <w:jc w:val="both"/>
    </w:pPr>
    <w:rPr>
      <w:szCs w:val="20"/>
    </w:rPr>
  </w:style>
  <w:style w:type="paragraph" w:customStyle="1" w:styleId="StileGiustificato4">
    <w:name w:val="Stile Giustificato4"/>
    <w:basedOn w:val="Normale"/>
    <w:rsid w:val="00A1468B"/>
    <w:pPr>
      <w:jc w:val="both"/>
    </w:pPr>
    <w:rPr>
      <w:szCs w:val="20"/>
    </w:rPr>
  </w:style>
  <w:style w:type="paragraph" w:customStyle="1" w:styleId="StileGiustificato5">
    <w:name w:val="Stile Giustificato5"/>
    <w:basedOn w:val="Normale"/>
    <w:rsid w:val="00A1468B"/>
    <w:pPr>
      <w:jc w:val="both"/>
    </w:pPr>
    <w:rPr>
      <w:szCs w:val="20"/>
    </w:rPr>
  </w:style>
  <w:style w:type="paragraph" w:customStyle="1" w:styleId="StileGiustificato6">
    <w:name w:val="Stile Giustificato6"/>
    <w:basedOn w:val="Normale"/>
    <w:rsid w:val="00A1468B"/>
    <w:pPr>
      <w:jc w:val="both"/>
    </w:pPr>
    <w:rPr>
      <w:szCs w:val="20"/>
    </w:rPr>
  </w:style>
  <w:style w:type="paragraph" w:customStyle="1" w:styleId="StileGiustificato7">
    <w:name w:val="Stile Giustificato7"/>
    <w:basedOn w:val="Normale"/>
    <w:rsid w:val="00A1468B"/>
    <w:pPr>
      <w:jc w:val="both"/>
    </w:pPr>
    <w:rPr>
      <w:szCs w:val="20"/>
    </w:rPr>
  </w:style>
  <w:style w:type="paragraph" w:customStyle="1" w:styleId="StileGiustificato8">
    <w:name w:val="Stile Giustificato8"/>
    <w:basedOn w:val="Normale"/>
    <w:rsid w:val="00A1468B"/>
    <w:pPr>
      <w:jc w:val="both"/>
    </w:pPr>
    <w:rPr>
      <w:szCs w:val="20"/>
    </w:rPr>
  </w:style>
  <w:style w:type="paragraph" w:customStyle="1" w:styleId="StileGiustificato9">
    <w:name w:val="Stile Giustificato9"/>
    <w:basedOn w:val="Normale"/>
    <w:rsid w:val="00A1468B"/>
    <w:pPr>
      <w:jc w:val="both"/>
    </w:pPr>
    <w:rPr>
      <w:szCs w:val="20"/>
    </w:rPr>
  </w:style>
  <w:style w:type="paragraph" w:customStyle="1" w:styleId="StileGiustificato10">
    <w:name w:val="Stile Giustificato10"/>
    <w:basedOn w:val="Normale"/>
    <w:rsid w:val="00A1468B"/>
    <w:pPr>
      <w:jc w:val="both"/>
    </w:pPr>
    <w:rPr>
      <w:szCs w:val="20"/>
    </w:rPr>
  </w:style>
  <w:style w:type="paragraph" w:customStyle="1" w:styleId="StileGiustificato11">
    <w:name w:val="Stile Giustificato11"/>
    <w:basedOn w:val="Normale"/>
    <w:rsid w:val="00A1468B"/>
    <w:pPr>
      <w:jc w:val="both"/>
    </w:pPr>
    <w:rPr>
      <w:szCs w:val="20"/>
    </w:rPr>
  </w:style>
  <w:style w:type="paragraph" w:customStyle="1" w:styleId="StileGiustificato12">
    <w:name w:val="Stile Giustificato12"/>
    <w:basedOn w:val="Normale"/>
    <w:rsid w:val="00A1468B"/>
    <w:pPr>
      <w:jc w:val="both"/>
    </w:pPr>
    <w:rPr>
      <w:szCs w:val="20"/>
    </w:rPr>
  </w:style>
  <w:style w:type="paragraph" w:customStyle="1" w:styleId="Corpodeltesto21">
    <w:name w:val="Corpo del testo 21"/>
    <w:basedOn w:val="Normale"/>
    <w:rsid w:val="00A1468B"/>
    <w:pPr>
      <w:spacing w:after="120" w:line="480" w:lineRule="auto"/>
    </w:pPr>
  </w:style>
  <w:style w:type="paragraph" w:customStyle="1" w:styleId="StileCorpodeltesto2GiustificatoSinistro-012cmDopo">
    <w:name w:val="Stile Corpo del testo 2 + Giustificato Sinistro:  -012 cm Dopo: ..."/>
    <w:basedOn w:val="Corpodeltesto21"/>
    <w:rsid w:val="00A1468B"/>
    <w:pPr>
      <w:spacing w:after="0" w:line="240" w:lineRule="auto"/>
      <w:ind w:left="-66"/>
      <w:jc w:val="both"/>
    </w:pPr>
    <w:rPr>
      <w:szCs w:val="20"/>
    </w:rPr>
  </w:style>
  <w:style w:type="paragraph" w:customStyle="1" w:styleId="StileGrassettoCorsivo">
    <w:name w:val="Stile Grassetto Corsivo"/>
    <w:basedOn w:val="Normale"/>
    <w:rsid w:val="00A1468B"/>
    <w:rPr>
      <w:b/>
      <w:bCs/>
      <w:i/>
      <w:iCs/>
      <w:szCs w:val="20"/>
    </w:rPr>
  </w:style>
  <w:style w:type="paragraph" w:customStyle="1" w:styleId="StileGiustificato13">
    <w:name w:val="Stile Giustificato13"/>
    <w:basedOn w:val="Normale"/>
    <w:rsid w:val="00A1468B"/>
    <w:pPr>
      <w:jc w:val="both"/>
    </w:pPr>
    <w:rPr>
      <w:szCs w:val="20"/>
    </w:rPr>
  </w:style>
  <w:style w:type="paragraph" w:customStyle="1" w:styleId="StileGiustificato14">
    <w:name w:val="Stile Giustificato14"/>
    <w:basedOn w:val="Normale"/>
    <w:rsid w:val="00A1468B"/>
    <w:pPr>
      <w:jc w:val="both"/>
    </w:pPr>
    <w:rPr>
      <w:szCs w:val="20"/>
    </w:rPr>
  </w:style>
  <w:style w:type="paragraph" w:customStyle="1" w:styleId="StileGiustificato15">
    <w:name w:val="Stile Giustificato15"/>
    <w:basedOn w:val="Normale"/>
    <w:rsid w:val="00A1468B"/>
    <w:pPr>
      <w:jc w:val="both"/>
    </w:pPr>
    <w:rPr>
      <w:szCs w:val="20"/>
    </w:rPr>
  </w:style>
  <w:style w:type="paragraph" w:customStyle="1" w:styleId="StileGiustificato16">
    <w:name w:val="Stile Giustificato16"/>
    <w:basedOn w:val="Normale"/>
    <w:rsid w:val="00A1468B"/>
    <w:pPr>
      <w:jc w:val="both"/>
    </w:pPr>
    <w:rPr>
      <w:szCs w:val="20"/>
    </w:rPr>
  </w:style>
  <w:style w:type="paragraph" w:customStyle="1" w:styleId="StileGiustificato17">
    <w:name w:val="Stile Giustificato17"/>
    <w:basedOn w:val="Normale"/>
    <w:rsid w:val="00A1468B"/>
    <w:pPr>
      <w:jc w:val="both"/>
    </w:pPr>
    <w:rPr>
      <w:szCs w:val="20"/>
    </w:rPr>
  </w:style>
  <w:style w:type="paragraph" w:customStyle="1" w:styleId="StileGiustificato18">
    <w:name w:val="Stile Giustificato18"/>
    <w:basedOn w:val="Normale"/>
    <w:rsid w:val="00A1468B"/>
    <w:pPr>
      <w:jc w:val="both"/>
    </w:pPr>
    <w:rPr>
      <w:szCs w:val="20"/>
    </w:rPr>
  </w:style>
  <w:style w:type="paragraph" w:customStyle="1" w:styleId="StileGiustificato19">
    <w:name w:val="Stile Giustificato19"/>
    <w:basedOn w:val="Normale"/>
    <w:rsid w:val="00A1468B"/>
    <w:pPr>
      <w:jc w:val="both"/>
    </w:pPr>
    <w:rPr>
      <w:szCs w:val="20"/>
    </w:rPr>
  </w:style>
  <w:style w:type="paragraph" w:customStyle="1" w:styleId="StileGiustificato20">
    <w:name w:val="Stile Giustificato20"/>
    <w:basedOn w:val="Normale"/>
    <w:rsid w:val="00A1468B"/>
    <w:pPr>
      <w:jc w:val="both"/>
    </w:pPr>
    <w:rPr>
      <w:szCs w:val="20"/>
    </w:rPr>
  </w:style>
  <w:style w:type="paragraph" w:customStyle="1" w:styleId="StileGiustificato21">
    <w:name w:val="Stile Giustificato21"/>
    <w:basedOn w:val="Normale"/>
    <w:rsid w:val="00A1468B"/>
    <w:pPr>
      <w:jc w:val="both"/>
    </w:pPr>
    <w:rPr>
      <w:szCs w:val="20"/>
    </w:rPr>
  </w:style>
  <w:style w:type="paragraph" w:customStyle="1" w:styleId="StileGiustificatoSinistro-012cm">
    <w:name w:val="Stile Giustificato Sinistro:  -012 cm"/>
    <w:basedOn w:val="Normale"/>
    <w:rsid w:val="00A1468B"/>
    <w:pPr>
      <w:ind w:left="-66"/>
      <w:jc w:val="both"/>
    </w:pPr>
    <w:rPr>
      <w:szCs w:val="20"/>
    </w:rPr>
  </w:style>
  <w:style w:type="paragraph" w:customStyle="1" w:styleId="StileCorsivoSinistro0cmSporgente05cm">
    <w:name w:val="Stile Corsivo Sinistro:  0 cm Sporgente  05 cm"/>
    <w:basedOn w:val="Normale"/>
    <w:rsid w:val="00A1468B"/>
    <w:pPr>
      <w:ind w:left="284" w:hanging="284"/>
    </w:pPr>
    <w:rPr>
      <w:i/>
      <w:iCs/>
      <w:szCs w:val="20"/>
    </w:rPr>
  </w:style>
  <w:style w:type="paragraph" w:customStyle="1" w:styleId="StileCorsivoSinistro0cmSporgente05cm1">
    <w:name w:val="Stile Corsivo Sinistro:  0 cm Sporgente  05 cm1"/>
    <w:basedOn w:val="Normale"/>
    <w:rsid w:val="00A1468B"/>
    <w:pPr>
      <w:ind w:left="284" w:hanging="284"/>
    </w:pPr>
    <w:rPr>
      <w:i/>
      <w:iCs/>
      <w:szCs w:val="20"/>
    </w:rPr>
  </w:style>
  <w:style w:type="paragraph" w:customStyle="1" w:styleId="StileGiustificato22">
    <w:name w:val="Stile Giustificato22"/>
    <w:basedOn w:val="Normale"/>
    <w:rsid w:val="00A1468B"/>
    <w:pPr>
      <w:jc w:val="both"/>
    </w:pPr>
    <w:rPr>
      <w:szCs w:val="20"/>
    </w:rPr>
  </w:style>
  <w:style w:type="paragraph" w:customStyle="1" w:styleId="StileGiustificato23">
    <w:name w:val="Stile Giustificato23"/>
    <w:basedOn w:val="Normale"/>
    <w:rsid w:val="00A1468B"/>
    <w:pPr>
      <w:jc w:val="both"/>
    </w:pPr>
    <w:rPr>
      <w:szCs w:val="20"/>
    </w:rPr>
  </w:style>
  <w:style w:type="paragraph" w:customStyle="1" w:styleId="StileGrassettoCentratoSinistro0cmSporgente05cm">
    <w:name w:val="Stile Grassetto Centrato Sinistro:  0 cm Sporgente  05 cm"/>
    <w:basedOn w:val="Normale"/>
    <w:rsid w:val="00A1468B"/>
    <w:pPr>
      <w:ind w:left="284" w:hanging="284"/>
      <w:jc w:val="center"/>
    </w:pPr>
    <w:rPr>
      <w:b/>
      <w:bCs/>
      <w:szCs w:val="20"/>
    </w:rPr>
  </w:style>
  <w:style w:type="paragraph" w:customStyle="1" w:styleId="StileGrassettoNeroGiustificato">
    <w:name w:val="Stile Grassetto Nero Giustificato"/>
    <w:basedOn w:val="Normale"/>
    <w:rsid w:val="00A1468B"/>
    <w:pPr>
      <w:jc w:val="both"/>
    </w:pPr>
    <w:rPr>
      <w:b/>
      <w:bCs/>
      <w:color w:val="000000"/>
      <w:szCs w:val="20"/>
    </w:rPr>
  </w:style>
  <w:style w:type="paragraph" w:customStyle="1" w:styleId="StileGiustificato24">
    <w:name w:val="Stile Giustificato24"/>
    <w:basedOn w:val="Normale"/>
    <w:rsid w:val="00A1468B"/>
    <w:pPr>
      <w:jc w:val="both"/>
    </w:pPr>
    <w:rPr>
      <w:szCs w:val="20"/>
    </w:rPr>
  </w:style>
  <w:style w:type="paragraph" w:customStyle="1" w:styleId="StileNeroGiustificato">
    <w:name w:val="Stile Nero Giustificato"/>
    <w:basedOn w:val="Normale"/>
    <w:rsid w:val="00A1468B"/>
    <w:pPr>
      <w:jc w:val="both"/>
    </w:pPr>
    <w:rPr>
      <w:color w:val="000000"/>
      <w:szCs w:val="20"/>
    </w:rPr>
  </w:style>
  <w:style w:type="paragraph" w:customStyle="1" w:styleId="StileCorsivo">
    <w:name w:val="Stile Corsivo"/>
    <w:basedOn w:val="Normale"/>
    <w:rsid w:val="00A1468B"/>
    <w:rPr>
      <w:i/>
      <w:iCs/>
      <w:szCs w:val="20"/>
    </w:rPr>
  </w:style>
  <w:style w:type="paragraph" w:customStyle="1" w:styleId="StileGrassettoGiustificatoSinistro044cmSporgente063">
    <w:name w:val="Stile Grassetto Giustificato Sinistro:  044 cm Sporgente  063 ..."/>
    <w:basedOn w:val="Normale"/>
    <w:rsid w:val="00A1468B"/>
    <w:pPr>
      <w:ind w:left="612" w:hanging="360"/>
      <w:jc w:val="both"/>
    </w:pPr>
    <w:rPr>
      <w:b/>
      <w:bCs/>
      <w:szCs w:val="20"/>
    </w:rPr>
  </w:style>
  <w:style w:type="paragraph" w:customStyle="1" w:styleId="StileGiustificatoSinistro002cm">
    <w:name w:val="Stile Giustificato Sinistro:  002 cm"/>
    <w:basedOn w:val="Normale"/>
    <w:rsid w:val="00A1468B"/>
    <w:pPr>
      <w:ind w:left="12"/>
      <w:jc w:val="both"/>
    </w:pPr>
    <w:rPr>
      <w:szCs w:val="20"/>
    </w:rPr>
  </w:style>
  <w:style w:type="paragraph" w:customStyle="1" w:styleId="StileGiustificato25">
    <w:name w:val="Stile Giustificato25"/>
    <w:basedOn w:val="Normale"/>
    <w:rsid w:val="00A1468B"/>
    <w:pPr>
      <w:jc w:val="both"/>
    </w:pPr>
    <w:rPr>
      <w:szCs w:val="20"/>
    </w:rPr>
  </w:style>
  <w:style w:type="paragraph" w:customStyle="1" w:styleId="StileBarratoGiustificato">
    <w:name w:val="Stile Barrato Giustificato"/>
    <w:basedOn w:val="Normale"/>
    <w:rsid w:val="00A1468B"/>
    <w:pPr>
      <w:jc w:val="both"/>
    </w:pPr>
    <w:rPr>
      <w:strike/>
      <w:szCs w:val="20"/>
    </w:rPr>
  </w:style>
  <w:style w:type="paragraph" w:customStyle="1" w:styleId="StileGiustificato26">
    <w:name w:val="Stile Giustificato26"/>
    <w:basedOn w:val="Normale"/>
    <w:rsid w:val="00A1468B"/>
    <w:pPr>
      <w:jc w:val="both"/>
    </w:pPr>
    <w:rPr>
      <w:szCs w:val="20"/>
    </w:rPr>
  </w:style>
  <w:style w:type="paragraph" w:customStyle="1" w:styleId="StileGiustificato27">
    <w:name w:val="Stile Giustificato27"/>
    <w:basedOn w:val="Normale"/>
    <w:rsid w:val="00A1468B"/>
    <w:pPr>
      <w:jc w:val="both"/>
    </w:pPr>
    <w:rPr>
      <w:szCs w:val="20"/>
    </w:rPr>
  </w:style>
  <w:style w:type="paragraph" w:customStyle="1" w:styleId="StileGiustificato28">
    <w:name w:val="Stile Giustificato28"/>
    <w:basedOn w:val="Normale"/>
    <w:rsid w:val="00A1468B"/>
    <w:pPr>
      <w:jc w:val="both"/>
    </w:pPr>
    <w:rPr>
      <w:szCs w:val="20"/>
    </w:rPr>
  </w:style>
  <w:style w:type="paragraph" w:customStyle="1" w:styleId="StileGiustificato29">
    <w:name w:val="Stile Giustificato29"/>
    <w:basedOn w:val="Normale"/>
    <w:rsid w:val="00A1468B"/>
    <w:pPr>
      <w:jc w:val="both"/>
    </w:pPr>
    <w:rPr>
      <w:szCs w:val="20"/>
    </w:rPr>
  </w:style>
  <w:style w:type="paragraph" w:customStyle="1" w:styleId="StileGiustificato30">
    <w:name w:val="Stile Giustificato30"/>
    <w:basedOn w:val="Normale"/>
    <w:rsid w:val="00A1468B"/>
    <w:pPr>
      <w:jc w:val="both"/>
    </w:pPr>
    <w:rPr>
      <w:szCs w:val="20"/>
    </w:rPr>
  </w:style>
  <w:style w:type="paragraph" w:customStyle="1" w:styleId="StileGiustificato31">
    <w:name w:val="Stile Giustificato31"/>
    <w:basedOn w:val="Normale"/>
    <w:rsid w:val="00A1468B"/>
    <w:pPr>
      <w:jc w:val="both"/>
    </w:pPr>
    <w:rPr>
      <w:szCs w:val="20"/>
    </w:rPr>
  </w:style>
  <w:style w:type="paragraph" w:customStyle="1" w:styleId="StileGiustificato32">
    <w:name w:val="Stile Giustificato32"/>
    <w:basedOn w:val="Normale"/>
    <w:rsid w:val="00A1468B"/>
    <w:pPr>
      <w:jc w:val="both"/>
    </w:pPr>
    <w:rPr>
      <w:szCs w:val="20"/>
    </w:rPr>
  </w:style>
  <w:style w:type="paragraph" w:customStyle="1" w:styleId="StileGiustificato33">
    <w:name w:val="Stile Giustificato33"/>
    <w:basedOn w:val="Normale"/>
    <w:rsid w:val="00A1468B"/>
    <w:pPr>
      <w:jc w:val="both"/>
    </w:pPr>
    <w:rPr>
      <w:szCs w:val="20"/>
    </w:rPr>
  </w:style>
  <w:style w:type="paragraph" w:customStyle="1" w:styleId="StileGiustificato34">
    <w:name w:val="Stile Giustificato34"/>
    <w:basedOn w:val="Normale"/>
    <w:rsid w:val="00A1468B"/>
    <w:pPr>
      <w:jc w:val="both"/>
    </w:pPr>
    <w:rPr>
      <w:szCs w:val="20"/>
    </w:rPr>
  </w:style>
  <w:style w:type="paragraph" w:customStyle="1" w:styleId="StileGiustificato35">
    <w:name w:val="Stile Giustificato35"/>
    <w:basedOn w:val="Normale"/>
    <w:rsid w:val="00A1468B"/>
    <w:pPr>
      <w:jc w:val="both"/>
    </w:pPr>
    <w:rPr>
      <w:szCs w:val="20"/>
    </w:rPr>
  </w:style>
  <w:style w:type="paragraph" w:customStyle="1" w:styleId="StileGiustificato36">
    <w:name w:val="Stile Giustificato36"/>
    <w:basedOn w:val="Normale"/>
    <w:rsid w:val="00A1468B"/>
    <w:pPr>
      <w:jc w:val="both"/>
    </w:pPr>
    <w:rPr>
      <w:szCs w:val="20"/>
    </w:rPr>
  </w:style>
  <w:style w:type="paragraph" w:customStyle="1" w:styleId="StileGiustificato37">
    <w:name w:val="Stile Giustificato37"/>
    <w:basedOn w:val="Normale"/>
    <w:rsid w:val="00A1468B"/>
    <w:pPr>
      <w:jc w:val="both"/>
    </w:pPr>
    <w:rPr>
      <w:szCs w:val="20"/>
    </w:rPr>
  </w:style>
  <w:style w:type="paragraph" w:customStyle="1" w:styleId="StileGiustificato38">
    <w:name w:val="Stile Giustificato38"/>
    <w:basedOn w:val="Normale"/>
    <w:rsid w:val="00A1468B"/>
    <w:pPr>
      <w:jc w:val="both"/>
    </w:pPr>
    <w:rPr>
      <w:szCs w:val="20"/>
    </w:rPr>
  </w:style>
  <w:style w:type="paragraph" w:customStyle="1" w:styleId="StileGiustificato39">
    <w:name w:val="Stile Giustificato39"/>
    <w:basedOn w:val="Normale"/>
    <w:rsid w:val="00A1468B"/>
    <w:pPr>
      <w:jc w:val="both"/>
    </w:pPr>
    <w:rPr>
      <w:szCs w:val="20"/>
    </w:rPr>
  </w:style>
  <w:style w:type="paragraph" w:customStyle="1" w:styleId="StileGrassetto1">
    <w:name w:val="Stile Grassetto1"/>
    <w:basedOn w:val="Normale"/>
    <w:rsid w:val="00A1468B"/>
    <w:rPr>
      <w:b/>
      <w:bCs/>
      <w:szCs w:val="20"/>
    </w:rPr>
  </w:style>
  <w:style w:type="paragraph" w:customStyle="1" w:styleId="StileGiustificatoDestro003cm">
    <w:name w:val="Stile Giustificato Destro 003 cm"/>
    <w:basedOn w:val="Normale"/>
    <w:rsid w:val="00A1468B"/>
    <w:pPr>
      <w:ind w:right="18"/>
      <w:jc w:val="both"/>
    </w:pPr>
    <w:rPr>
      <w:szCs w:val="20"/>
    </w:rPr>
  </w:style>
  <w:style w:type="paragraph" w:customStyle="1" w:styleId="StileGiustificato40">
    <w:name w:val="Stile Giustificato40"/>
    <w:basedOn w:val="Normale"/>
    <w:rsid w:val="00A1468B"/>
    <w:pPr>
      <w:jc w:val="both"/>
    </w:pPr>
    <w:rPr>
      <w:szCs w:val="20"/>
    </w:rPr>
  </w:style>
  <w:style w:type="paragraph" w:customStyle="1" w:styleId="StileGrassettoCentratoSinistro063cm">
    <w:name w:val="Stile Grassetto Centrato Sinistro:  063 cm"/>
    <w:basedOn w:val="Normale"/>
    <w:rsid w:val="00A1468B"/>
    <w:pPr>
      <w:ind w:left="360"/>
      <w:jc w:val="center"/>
    </w:pPr>
    <w:rPr>
      <w:b/>
      <w:bCs/>
      <w:szCs w:val="20"/>
    </w:rPr>
  </w:style>
  <w:style w:type="paragraph" w:customStyle="1" w:styleId="StileGiustificatoSinistro-001cm">
    <w:name w:val="Stile Giustificato Sinistro:  -001 cm"/>
    <w:basedOn w:val="Normale"/>
    <w:rsid w:val="00A1468B"/>
    <w:pPr>
      <w:ind w:left="-5"/>
      <w:jc w:val="both"/>
    </w:pPr>
    <w:rPr>
      <w:szCs w:val="20"/>
    </w:rPr>
  </w:style>
  <w:style w:type="paragraph" w:styleId="Intestazione">
    <w:name w:val="header"/>
    <w:basedOn w:val="Normale"/>
    <w:rsid w:val="00A1468B"/>
    <w:pPr>
      <w:tabs>
        <w:tab w:val="center" w:pos="4819"/>
        <w:tab w:val="right" w:pos="9638"/>
      </w:tabs>
    </w:pPr>
  </w:style>
  <w:style w:type="paragraph" w:customStyle="1" w:styleId="Mappadocumento1">
    <w:name w:val="Mappa documento1"/>
    <w:basedOn w:val="Normale"/>
    <w:rsid w:val="00A1468B"/>
    <w:pPr>
      <w:shd w:val="clear" w:color="auto" w:fill="000080"/>
    </w:pPr>
    <w:rPr>
      <w:rFonts w:ascii="Tahoma" w:hAnsi="Tahoma" w:cs="Tahoma"/>
      <w:sz w:val="20"/>
      <w:szCs w:val="20"/>
    </w:rPr>
  </w:style>
  <w:style w:type="paragraph" w:customStyle="1" w:styleId="sche22">
    <w:name w:val="sche2_2"/>
    <w:rsid w:val="0005048A"/>
    <w:pPr>
      <w:widowControl w:val="0"/>
      <w:overflowPunct w:val="0"/>
      <w:autoSpaceDE w:val="0"/>
      <w:autoSpaceDN w:val="0"/>
      <w:adjustRightInd w:val="0"/>
      <w:jc w:val="right"/>
      <w:textAlignment w:val="baseline"/>
    </w:pPr>
    <w:rPr>
      <w:lang w:val="en-US"/>
    </w:rPr>
  </w:style>
  <w:style w:type="paragraph" w:styleId="Pidipagina">
    <w:name w:val="footer"/>
    <w:basedOn w:val="Normale"/>
    <w:link w:val="PidipaginaCarattere"/>
    <w:uiPriority w:val="99"/>
    <w:rsid w:val="003D70F9"/>
    <w:pPr>
      <w:tabs>
        <w:tab w:val="center" w:pos="4819"/>
        <w:tab w:val="right" w:pos="9638"/>
      </w:tabs>
    </w:pPr>
  </w:style>
  <w:style w:type="character" w:customStyle="1" w:styleId="PidipaginaCarattere">
    <w:name w:val="Piè di pagina Carattere"/>
    <w:basedOn w:val="Carpredefinitoparagrafo"/>
    <w:link w:val="Pidipagina"/>
    <w:uiPriority w:val="99"/>
    <w:rsid w:val="003D70F9"/>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08_0081.htm" TargetMode="External"/><Relationship Id="rId3" Type="http://schemas.openxmlformats.org/officeDocument/2006/relationships/settings" Target="settings.xml"/><Relationship Id="rId7" Type="http://schemas.openxmlformats.org/officeDocument/2006/relationships/hyperlink" Target="http://www.bosettiegatti.eu/info/norme/statali/2001_023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1216</Words>
  <Characters>6933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OGGETTO:</vt:lpstr>
    </vt:vector>
  </TitlesOfParts>
  <Company> </Company>
  <LinksUpToDate>false</LinksUpToDate>
  <CharactersWithSpaces>8133</CharactersWithSpaces>
  <SharedDoc>false</SharedDoc>
  <HLinks>
    <vt:vector size="12" baseType="variant">
      <vt:variant>
        <vt:i4>1900577</vt:i4>
      </vt:variant>
      <vt:variant>
        <vt:i4>3</vt:i4>
      </vt:variant>
      <vt:variant>
        <vt:i4>0</vt:i4>
      </vt:variant>
      <vt:variant>
        <vt:i4>5</vt:i4>
      </vt:variant>
      <vt:variant>
        <vt:lpwstr>http://www.bosettiegatti.eu/info/norme/statali/2008_0081.htm</vt:lpwstr>
      </vt:variant>
      <vt:variant>
        <vt:lpwstr>014</vt:lpwstr>
      </vt:variant>
      <vt:variant>
        <vt:i4>1507363</vt:i4>
      </vt:variant>
      <vt:variant>
        <vt:i4>0</vt:i4>
      </vt:variant>
      <vt:variant>
        <vt:i4>0</vt:i4>
      </vt:variant>
      <vt:variant>
        <vt:i4>5</vt:i4>
      </vt:variant>
      <vt:variant>
        <vt:lpwstr>http://www.bosettiegatti.eu/info/norme/statali/2001_0231.htm</vt:lpwstr>
      </vt:variant>
      <vt:variant>
        <vt:lpwstr>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dc:title>
  <dc:subject/>
  <dc:creator>earnone</dc:creator>
  <cp:keywords/>
  <cp:lastModifiedBy>Hewlett-Packard Company</cp:lastModifiedBy>
  <cp:revision>3</cp:revision>
  <cp:lastPrinted>2016-09-27T08:04:00Z</cp:lastPrinted>
  <dcterms:created xsi:type="dcterms:W3CDTF">2019-06-18T12:30:00Z</dcterms:created>
  <dcterms:modified xsi:type="dcterms:W3CDTF">2019-06-21T17:57:00Z</dcterms:modified>
</cp:coreProperties>
</file>