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3A5A" w:rsidRPr="00D04D7F" w:rsidRDefault="00D04D7F" w:rsidP="00D04D7F">
      <w:pPr>
        <w:pStyle w:val="Default"/>
        <w:jc w:val="right"/>
        <w:rPr>
          <w:rFonts w:ascii="Century Gothic" w:hAnsi="Century Gothic" w:cs="Courier New"/>
          <w:sz w:val="20"/>
          <w:szCs w:val="20"/>
        </w:rPr>
      </w:pPr>
      <w:proofErr w:type="gramStart"/>
      <w:r w:rsidRPr="00D04D7F">
        <w:rPr>
          <w:rFonts w:ascii="Century Gothic" w:hAnsi="Century Gothic" w:cs="Courier New"/>
          <w:sz w:val="20"/>
          <w:szCs w:val="20"/>
        </w:rPr>
        <w:t xml:space="preserve">ALLEGATO </w:t>
      </w:r>
      <w:r w:rsidR="007D10B9">
        <w:rPr>
          <w:rFonts w:ascii="Century Gothic" w:hAnsi="Century Gothic" w:cs="Courier New"/>
          <w:sz w:val="20"/>
          <w:szCs w:val="20"/>
        </w:rPr>
        <w:t xml:space="preserve"> </w:t>
      </w:r>
      <w:r w:rsidRPr="00D04D7F">
        <w:rPr>
          <w:rFonts w:ascii="Century Gothic" w:hAnsi="Century Gothic" w:cs="Courier New"/>
          <w:sz w:val="20"/>
          <w:szCs w:val="20"/>
        </w:rPr>
        <w:t>C</w:t>
      </w:r>
      <w:proofErr w:type="gramEnd"/>
      <w:r w:rsidR="007D10B9">
        <w:rPr>
          <w:rFonts w:ascii="Century Gothic" w:hAnsi="Century Gothic" w:cs="Courier New"/>
          <w:sz w:val="20"/>
          <w:szCs w:val="20"/>
        </w:rPr>
        <w:t>)</w:t>
      </w:r>
    </w:p>
    <w:p w:rsidR="00D04D7F" w:rsidRDefault="00D04D7F" w:rsidP="00BA3A5A">
      <w:pPr>
        <w:pStyle w:val="Default"/>
        <w:jc w:val="both"/>
        <w:rPr>
          <w:rFonts w:ascii="Century Gothic" w:hAnsi="Century Gothic" w:cs="Courier New"/>
          <w:b/>
          <w:sz w:val="32"/>
          <w:szCs w:val="32"/>
        </w:rPr>
      </w:pPr>
    </w:p>
    <w:p w:rsidR="006816B0" w:rsidRDefault="00BA3A5A" w:rsidP="006816B0">
      <w:pPr>
        <w:pStyle w:val="Default"/>
        <w:jc w:val="both"/>
        <w:rPr>
          <w:rFonts w:ascii="Century Gothic" w:hAnsi="Century Gothic" w:cs="Courier New"/>
          <w:b/>
          <w:sz w:val="32"/>
          <w:szCs w:val="32"/>
        </w:rPr>
      </w:pPr>
      <w:r w:rsidRPr="00D04D7F">
        <w:rPr>
          <w:rFonts w:ascii="Century Gothic" w:hAnsi="Century Gothic" w:cs="Courier New"/>
          <w:b/>
          <w:sz w:val="32"/>
          <w:szCs w:val="32"/>
        </w:rPr>
        <w:t xml:space="preserve">SCHEMA CONTENENTE LE </w:t>
      </w:r>
      <w:r w:rsidR="006816B0">
        <w:rPr>
          <w:rFonts w:ascii="Century Gothic" w:hAnsi="Century Gothic" w:cs="Courier New"/>
          <w:b/>
          <w:sz w:val="32"/>
          <w:szCs w:val="32"/>
        </w:rPr>
        <w:t xml:space="preserve">PRINCIPALI </w:t>
      </w:r>
      <w:r w:rsidRPr="00D04D7F">
        <w:rPr>
          <w:rFonts w:ascii="Century Gothic" w:hAnsi="Century Gothic" w:cs="Courier New"/>
          <w:b/>
          <w:sz w:val="32"/>
          <w:szCs w:val="32"/>
        </w:rPr>
        <w:t xml:space="preserve">CLAUSOLE DEL CONTRATTO DI CESSIONE DELLA QUOTA DI ASEP SRL </w:t>
      </w:r>
    </w:p>
    <w:p w:rsidR="00BA3A5A" w:rsidRPr="006816B0" w:rsidRDefault="00BA3A5A" w:rsidP="006816B0">
      <w:pPr>
        <w:pStyle w:val="Default"/>
        <w:jc w:val="both"/>
        <w:rPr>
          <w:rFonts w:ascii="Century Gothic" w:hAnsi="Century Gothic" w:cs="Courier New"/>
          <w:b/>
          <w:sz w:val="32"/>
          <w:szCs w:val="32"/>
        </w:rPr>
      </w:pPr>
      <w:r w:rsidRPr="00D04D7F">
        <w:rPr>
          <w:rFonts w:ascii="Century Gothic" w:hAnsi="Century Gothic" w:cs="Courier New"/>
          <w:sz w:val="23"/>
          <w:szCs w:val="23"/>
        </w:rPr>
        <w:t>(</w:t>
      </w:r>
      <w:proofErr w:type="gramStart"/>
      <w:r w:rsidR="006816B0">
        <w:rPr>
          <w:rFonts w:ascii="Century Gothic" w:hAnsi="Century Gothic" w:cs="Courier New"/>
          <w:sz w:val="23"/>
          <w:szCs w:val="23"/>
        </w:rPr>
        <w:t>schema</w:t>
      </w:r>
      <w:proofErr w:type="gramEnd"/>
      <w:r w:rsidR="006816B0">
        <w:rPr>
          <w:rFonts w:ascii="Century Gothic" w:hAnsi="Century Gothic" w:cs="Courier New"/>
          <w:sz w:val="23"/>
          <w:szCs w:val="23"/>
        </w:rPr>
        <w:t xml:space="preserve"> </w:t>
      </w:r>
      <w:r w:rsidRPr="00D04D7F">
        <w:rPr>
          <w:rFonts w:ascii="Century Gothic" w:hAnsi="Century Gothic" w:cs="Courier New"/>
          <w:sz w:val="23"/>
          <w:szCs w:val="23"/>
        </w:rPr>
        <w:t>allegato all'avviso di asta pubblica</w:t>
      </w:r>
      <w:r w:rsidR="006816B0">
        <w:rPr>
          <w:rFonts w:ascii="Century Gothic" w:hAnsi="Century Gothic" w:cs="Courier New"/>
          <w:sz w:val="23"/>
          <w:szCs w:val="23"/>
        </w:rPr>
        <w:t xml:space="preserve"> – allegato C</w:t>
      </w:r>
      <w:r w:rsidRPr="00D04D7F">
        <w:rPr>
          <w:rFonts w:ascii="Century Gothic" w:hAnsi="Century Gothic" w:cs="Courier New"/>
          <w:sz w:val="23"/>
          <w:szCs w:val="23"/>
        </w:rPr>
        <w:t xml:space="preserve">) </w:t>
      </w:r>
    </w:p>
    <w:p w:rsidR="00B16BDD" w:rsidRPr="00D04D7F" w:rsidRDefault="00B16BDD" w:rsidP="00BA3A5A">
      <w:pPr>
        <w:pStyle w:val="Default"/>
        <w:rPr>
          <w:rFonts w:ascii="Century Gothic" w:hAnsi="Century Gothic" w:cs="Courier New"/>
          <w:sz w:val="23"/>
          <w:szCs w:val="23"/>
        </w:rPr>
      </w:pPr>
    </w:p>
    <w:p w:rsidR="00BA3A5A" w:rsidRPr="00D04D7F" w:rsidRDefault="007D10B9" w:rsidP="007D10B9">
      <w:pPr>
        <w:pStyle w:val="Default"/>
        <w:jc w:val="both"/>
        <w:rPr>
          <w:rFonts w:ascii="Century Gothic" w:hAnsi="Century Gothic" w:cs="Courier New"/>
          <w:sz w:val="28"/>
          <w:szCs w:val="28"/>
          <w:u w:val="single"/>
        </w:rPr>
      </w:pPr>
      <w:r w:rsidRPr="00612752">
        <w:rPr>
          <w:rFonts w:ascii="Century Gothic" w:hAnsi="Century Gothic" w:cs="Courier New"/>
          <w:sz w:val="28"/>
          <w:szCs w:val="28"/>
        </w:rPr>
        <w:t xml:space="preserve">Di seguito vengono riportate le clausole essenziali del Contratto di cessione della quota di ASEP </w:t>
      </w:r>
      <w:proofErr w:type="spellStart"/>
      <w:r w:rsidRPr="00612752">
        <w:rPr>
          <w:rFonts w:ascii="Century Gothic" w:hAnsi="Century Gothic" w:cs="Courier New"/>
          <w:sz w:val="28"/>
          <w:szCs w:val="28"/>
        </w:rPr>
        <w:t>Srl</w:t>
      </w:r>
      <w:proofErr w:type="spellEnd"/>
      <w:r w:rsidRPr="00612752">
        <w:rPr>
          <w:rFonts w:ascii="Century Gothic" w:hAnsi="Century Gothic" w:cs="Courier New"/>
          <w:sz w:val="28"/>
          <w:szCs w:val="28"/>
        </w:rPr>
        <w:t>,</w:t>
      </w:r>
      <w:r>
        <w:rPr>
          <w:rFonts w:ascii="Century Gothic" w:hAnsi="Century Gothic" w:cs="Courier New"/>
          <w:sz w:val="28"/>
          <w:szCs w:val="28"/>
          <w:u w:val="single"/>
        </w:rPr>
        <w:t xml:space="preserve"> </w:t>
      </w:r>
      <w:r w:rsidR="006816B0">
        <w:rPr>
          <w:rFonts w:ascii="Century Gothic" w:hAnsi="Century Gothic" w:cs="Courier New"/>
          <w:sz w:val="28"/>
          <w:szCs w:val="28"/>
          <w:u w:val="single"/>
        </w:rPr>
        <w:t xml:space="preserve">fatte salve </w:t>
      </w:r>
      <w:r w:rsidR="00BA3A5A" w:rsidRPr="00D04D7F">
        <w:rPr>
          <w:rFonts w:ascii="Century Gothic" w:hAnsi="Century Gothic" w:cs="Courier New"/>
          <w:sz w:val="28"/>
          <w:szCs w:val="28"/>
          <w:u w:val="single"/>
        </w:rPr>
        <w:t xml:space="preserve">le diverse formulazioni che il </w:t>
      </w:r>
      <w:r w:rsidR="006816B0">
        <w:rPr>
          <w:rFonts w:ascii="Century Gothic" w:hAnsi="Century Gothic" w:cs="Courier New"/>
          <w:sz w:val="28"/>
          <w:szCs w:val="28"/>
          <w:u w:val="single"/>
        </w:rPr>
        <w:t>N</w:t>
      </w:r>
      <w:r w:rsidR="00BA3A5A" w:rsidRPr="00D04D7F">
        <w:rPr>
          <w:rFonts w:ascii="Century Gothic" w:hAnsi="Century Gothic" w:cs="Courier New"/>
          <w:sz w:val="28"/>
          <w:szCs w:val="28"/>
          <w:u w:val="single"/>
        </w:rPr>
        <w:t>otaio rogant</w:t>
      </w:r>
      <w:r w:rsidR="006816B0">
        <w:rPr>
          <w:rFonts w:ascii="Century Gothic" w:hAnsi="Century Gothic" w:cs="Courier New"/>
          <w:sz w:val="28"/>
          <w:szCs w:val="28"/>
          <w:u w:val="single"/>
        </w:rPr>
        <w:t>e dovesse ritenere più adeguate</w:t>
      </w:r>
      <w:r>
        <w:rPr>
          <w:rFonts w:ascii="Century Gothic" w:hAnsi="Century Gothic" w:cs="Courier New"/>
          <w:sz w:val="28"/>
          <w:szCs w:val="28"/>
          <w:u w:val="single"/>
        </w:rPr>
        <w:t xml:space="preserve"> e tenuto conto di quanto </w:t>
      </w:r>
      <w:r w:rsidR="00C006F7">
        <w:rPr>
          <w:rFonts w:ascii="Century Gothic" w:hAnsi="Century Gothic" w:cs="Courier New"/>
          <w:sz w:val="28"/>
          <w:szCs w:val="28"/>
          <w:u w:val="single"/>
        </w:rPr>
        <w:t xml:space="preserve">definito dalla </w:t>
      </w:r>
      <w:proofErr w:type="spellStart"/>
      <w:r w:rsidR="00C006F7">
        <w:rPr>
          <w:rFonts w:ascii="Century Gothic" w:hAnsi="Century Gothic" w:cs="Courier New"/>
          <w:sz w:val="28"/>
          <w:szCs w:val="28"/>
          <w:u w:val="single"/>
        </w:rPr>
        <w:t>stesso</w:t>
      </w:r>
      <w:proofErr w:type="spellEnd"/>
      <w:r w:rsidR="00C006F7">
        <w:rPr>
          <w:rFonts w:ascii="Century Gothic" w:hAnsi="Century Gothic" w:cs="Courier New"/>
          <w:sz w:val="28"/>
          <w:szCs w:val="28"/>
          <w:u w:val="single"/>
        </w:rPr>
        <w:t xml:space="preserve"> in sede di redazione del contratto</w:t>
      </w:r>
      <w:r w:rsidR="00D04D7F">
        <w:rPr>
          <w:rFonts w:ascii="Century Gothic" w:hAnsi="Century Gothic" w:cs="Courier New"/>
          <w:sz w:val="28"/>
          <w:szCs w:val="28"/>
          <w:u w:val="single"/>
        </w:rPr>
        <w:t>.</w:t>
      </w:r>
    </w:p>
    <w:p w:rsidR="00BA3A5A" w:rsidRPr="00D04D7F" w:rsidRDefault="00BA3A5A" w:rsidP="00BA3A5A">
      <w:pPr>
        <w:pStyle w:val="Default"/>
        <w:rPr>
          <w:rFonts w:ascii="Century Gothic" w:hAnsi="Century Gothic" w:cs="Courier New"/>
          <w:b/>
          <w:bCs/>
          <w:sz w:val="36"/>
          <w:szCs w:val="36"/>
        </w:rPr>
      </w:pPr>
    </w:p>
    <w:p w:rsidR="00BA3A5A" w:rsidRPr="00D04D7F" w:rsidRDefault="00BA3A5A" w:rsidP="00B16BDD">
      <w:pPr>
        <w:pStyle w:val="Default"/>
        <w:jc w:val="both"/>
        <w:rPr>
          <w:rFonts w:ascii="Century Gothic" w:hAnsi="Century Gothic" w:cs="Courier New"/>
        </w:rPr>
      </w:pPr>
      <w:r w:rsidRPr="00D04D7F">
        <w:rPr>
          <w:rFonts w:ascii="Century Gothic" w:hAnsi="Century Gothic" w:cs="Courier New"/>
          <w:b/>
          <w:bCs/>
        </w:rPr>
        <w:t xml:space="preserve">CONSENSO E OGGETTO DEL TRASFERIMENTO </w:t>
      </w:r>
    </w:p>
    <w:p w:rsidR="00BA3A5A" w:rsidRPr="00D04D7F" w:rsidRDefault="00BA3A5A" w:rsidP="00B16BDD">
      <w:pPr>
        <w:pStyle w:val="Default"/>
        <w:jc w:val="both"/>
        <w:rPr>
          <w:rFonts w:ascii="Century Gothic" w:hAnsi="Century Gothic" w:cs="Courier New"/>
          <w:sz w:val="23"/>
          <w:szCs w:val="23"/>
        </w:rPr>
      </w:pPr>
      <w:r w:rsidRPr="00D04D7F">
        <w:rPr>
          <w:rFonts w:ascii="Century Gothic" w:hAnsi="Century Gothic" w:cs="Courier New"/>
          <w:sz w:val="23"/>
          <w:szCs w:val="23"/>
        </w:rPr>
        <w:t>Il “Comune</w:t>
      </w:r>
      <w:r w:rsidR="007D10B9">
        <w:rPr>
          <w:rFonts w:ascii="Century Gothic" w:hAnsi="Century Gothic" w:cs="Courier New"/>
          <w:sz w:val="23"/>
          <w:szCs w:val="23"/>
        </w:rPr>
        <w:t xml:space="preserve"> di </w:t>
      </w:r>
      <w:r w:rsidR="00D70918">
        <w:rPr>
          <w:rFonts w:ascii="Century Gothic" w:hAnsi="Century Gothic" w:cs="Courier New"/>
          <w:sz w:val="23"/>
          <w:szCs w:val="23"/>
        </w:rPr>
        <w:t>Gazoldo degli Ippoliti</w:t>
      </w:r>
      <w:r w:rsidRPr="00D04D7F">
        <w:rPr>
          <w:rFonts w:ascii="Century Gothic" w:hAnsi="Century Gothic" w:cs="Courier New"/>
          <w:sz w:val="23"/>
          <w:szCs w:val="23"/>
        </w:rPr>
        <w:t>”, cede e vende alla Parte acquirente, che accetta ed acquista, la piena ed intera proprietà dello 0,01% (0,0</w:t>
      </w:r>
      <w:r w:rsidR="00D70918">
        <w:rPr>
          <w:rFonts w:ascii="Century Gothic" w:hAnsi="Century Gothic" w:cs="Courier New"/>
          <w:sz w:val="23"/>
          <w:szCs w:val="23"/>
        </w:rPr>
        <w:t>uno</w:t>
      </w:r>
      <w:r w:rsidRPr="00D04D7F">
        <w:rPr>
          <w:rFonts w:ascii="Century Gothic" w:hAnsi="Century Gothic" w:cs="Courier New"/>
          <w:sz w:val="23"/>
          <w:szCs w:val="23"/>
        </w:rPr>
        <w:t xml:space="preserve"> per cento) delle quote di partecipazione al capitale sociale della società </w:t>
      </w:r>
      <w:r w:rsidRPr="00D04D7F">
        <w:rPr>
          <w:rFonts w:ascii="Century Gothic" w:hAnsi="Century Gothic" w:cs="Courier New"/>
          <w:b/>
          <w:bCs/>
          <w:sz w:val="23"/>
          <w:szCs w:val="23"/>
        </w:rPr>
        <w:t xml:space="preserve">ASEP </w:t>
      </w:r>
      <w:proofErr w:type="spellStart"/>
      <w:r w:rsidRPr="00D04D7F">
        <w:rPr>
          <w:rFonts w:ascii="Century Gothic" w:hAnsi="Century Gothic" w:cs="Courier New"/>
          <w:b/>
          <w:bCs/>
          <w:sz w:val="23"/>
          <w:szCs w:val="23"/>
        </w:rPr>
        <w:t>Srl</w:t>
      </w:r>
      <w:proofErr w:type="spellEnd"/>
      <w:r w:rsidRPr="00D04D7F">
        <w:rPr>
          <w:rFonts w:ascii="Century Gothic" w:hAnsi="Century Gothic" w:cs="Courier New"/>
          <w:b/>
          <w:bCs/>
          <w:sz w:val="23"/>
          <w:szCs w:val="23"/>
        </w:rPr>
        <w:t xml:space="preserve"> </w:t>
      </w:r>
      <w:r w:rsidRPr="00D04D7F">
        <w:rPr>
          <w:rFonts w:ascii="Century Gothic" w:hAnsi="Century Gothic" w:cs="Courier New"/>
          <w:sz w:val="23"/>
          <w:szCs w:val="23"/>
        </w:rPr>
        <w:t xml:space="preserve">con sede legale in Piazza della Pace n. </w:t>
      </w:r>
      <w:proofErr w:type="gramStart"/>
      <w:r w:rsidR="00B16BDD" w:rsidRPr="00D04D7F">
        <w:rPr>
          <w:rFonts w:ascii="Century Gothic" w:hAnsi="Century Gothic" w:cs="Courier New"/>
          <w:sz w:val="23"/>
          <w:szCs w:val="23"/>
        </w:rPr>
        <w:t>5</w:t>
      </w:r>
      <w:r w:rsidRPr="00D04D7F">
        <w:rPr>
          <w:rFonts w:ascii="Century Gothic" w:hAnsi="Century Gothic" w:cs="Courier New"/>
          <w:sz w:val="23"/>
          <w:szCs w:val="23"/>
        </w:rPr>
        <w:t xml:space="preserve">  nel</w:t>
      </w:r>
      <w:proofErr w:type="gramEnd"/>
      <w:r w:rsidRPr="00D04D7F">
        <w:rPr>
          <w:rFonts w:ascii="Century Gothic" w:hAnsi="Century Gothic" w:cs="Courier New"/>
          <w:sz w:val="23"/>
          <w:szCs w:val="23"/>
        </w:rPr>
        <w:t xml:space="preserve"> Comune di Porto Mantovano, C.F. e P. IVA. </w:t>
      </w:r>
      <w:r w:rsidR="00B16BDD" w:rsidRPr="00D04D7F">
        <w:rPr>
          <w:rFonts w:ascii="Century Gothic" w:hAnsi="Century Gothic" w:cs="Courier New"/>
          <w:sz w:val="23"/>
          <w:szCs w:val="23"/>
        </w:rPr>
        <w:t xml:space="preserve">01723300206 </w:t>
      </w:r>
      <w:r w:rsidRPr="00D04D7F">
        <w:rPr>
          <w:rFonts w:ascii="Century Gothic" w:hAnsi="Century Gothic" w:cs="Courier New"/>
          <w:sz w:val="23"/>
          <w:szCs w:val="23"/>
        </w:rPr>
        <w:t xml:space="preserve">e numero di iscrizione al R.E.A. di Mantova n.  </w:t>
      </w:r>
      <w:r w:rsidR="00B16BDD" w:rsidRPr="00D04D7F">
        <w:rPr>
          <w:rFonts w:ascii="Century Gothic" w:hAnsi="Century Gothic" w:cs="Courier New"/>
          <w:sz w:val="23"/>
          <w:szCs w:val="23"/>
        </w:rPr>
        <w:t>177199 – Registro imprese di Mantova n. 01723300206.</w:t>
      </w:r>
    </w:p>
    <w:p w:rsidR="00BA3A5A" w:rsidRPr="00D04D7F" w:rsidRDefault="00BA3A5A" w:rsidP="00BA3A5A">
      <w:pPr>
        <w:pStyle w:val="Default"/>
        <w:rPr>
          <w:rFonts w:ascii="Century Gothic" w:hAnsi="Century Gothic" w:cs="Courier New"/>
          <w:sz w:val="23"/>
          <w:szCs w:val="23"/>
        </w:rPr>
      </w:pPr>
    </w:p>
    <w:p w:rsidR="00BA3A5A" w:rsidRPr="00D04D7F" w:rsidRDefault="00BA3A5A" w:rsidP="00D04D7F">
      <w:pPr>
        <w:pStyle w:val="Default"/>
        <w:jc w:val="both"/>
        <w:rPr>
          <w:rFonts w:ascii="Century Gothic" w:hAnsi="Century Gothic" w:cs="Courier New"/>
        </w:rPr>
      </w:pPr>
      <w:r w:rsidRPr="00D04D7F">
        <w:rPr>
          <w:rFonts w:ascii="Century Gothic" w:hAnsi="Century Gothic" w:cs="Courier New"/>
          <w:b/>
          <w:bCs/>
        </w:rPr>
        <w:t xml:space="preserve">CORRISPETTIVO DEL TRASFERIMENTO </w:t>
      </w:r>
    </w:p>
    <w:p w:rsidR="00BA3A5A" w:rsidRPr="00D04D7F" w:rsidRDefault="00BA3A5A" w:rsidP="00D04D7F">
      <w:pPr>
        <w:pStyle w:val="Default"/>
        <w:jc w:val="both"/>
        <w:rPr>
          <w:rFonts w:ascii="Century Gothic" w:hAnsi="Century Gothic" w:cs="Courier New"/>
          <w:sz w:val="23"/>
          <w:szCs w:val="23"/>
        </w:rPr>
      </w:pPr>
      <w:r w:rsidRPr="00D04D7F">
        <w:rPr>
          <w:rFonts w:ascii="Century Gothic" w:hAnsi="Century Gothic" w:cs="Courier New"/>
          <w:sz w:val="23"/>
          <w:szCs w:val="23"/>
        </w:rPr>
        <w:t>Le parti contraenti dichiarano che il corrispettivo della quota oggetto di trasferimento con il presente contratto, pari allo 0,01% (0,0</w:t>
      </w:r>
      <w:r w:rsidR="00D70918">
        <w:rPr>
          <w:rFonts w:ascii="Century Gothic" w:hAnsi="Century Gothic" w:cs="Courier New"/>
          <w:sz w:val="23"/>
          <w:szCs w:val="23"/>
        </w:rPr>
        <w:t>uno</w:t>
      </w:r>
      <w:r w:rsidRPr="00D04D7F">
        <w:rPr>
          <w:rFonts w:ascii="Century Gothic" w:hAnsi="Century Gothic" w:cs="Courier New"/>
          <w:sz w:val="23"/>
          <w:szCs w:val="23"/>
        </w:rPr>
        <w:t xml:space="preserve"> per cento)</w:t>
      </w:r>
      <w:r w:rsidR="00980460" w:rsidRPr="00D04D7F">
        <w:rPr>
          <w:rFonts w:ascii="Century Gothic" w:hAnsi="Century Gothic" w:cs="Courier New"/>
          <w:sz w:val="23"/>
          <w:szCs w:val="23"/>
        </w:rPr>
        <w:t xml:space="preserve"> </w:t>
      </w:r>
      <w:r w:rsidRPr="00D04D7F">
        <w:rPr>
          <w:rFonts w:ascii="Century Gothic" w:hAnsi="Century Gothic" w:cs="Courier New"/>
          <w:sz w:val="23"/>
          <w:szCs w:val="23"/>
        </w:rPr>
        <w:t>del capitale sociale della società, è di complessivi euro...................., come indicato nell'offerta economica presentata in sede di asta pubblica in data …...........</w:t>
      </w:r>
      <w:proofErr w:type="spellStart"/>
      <w:r w:rsidRPr="00D04D7F">
        <w:rPr>
          <w:rFonts w:ascii="Century Gothic" w:hAnsi="Century Gothic" w:cs="Courier New"/>
          <w:sz w:val="23"/>
          <w:szCs w:val="23"/>
        </w:rPr>
        <w:t>prot</w:t>
      </w:r>
      <w:proofErr w:type="spellEnd"/>
      <w:r w:rsidRPr="00D04D7F">
        <w:rPr>
          <w:rFonts w:ascii="Century Gothic" w:hAnsi="Century Gothic" w:cs="Courier New"/>
          <w:sz w:val="23"/>
          <w:szCs w:val="23"/>
        </w:rPr>
        <w:t xml:space="preserve">. n............. </w:t>
      </w:r>
    </w:p>
    <w:p w:rsidR="00BA3A5A" w:rsidRPr="00D04D7F" w:rsidRDefault="00BA3A5A" w:rsidP="00D04D7F">
      <w:pPr>
        <w:pStyle w:val="Default"/>
        <w:jc w:val="both"/>
        <w:rPr>
          <w:rFonts w:ascii="Century Gothic" w:hAnsi="Century Gothic" w:cs="Courier New"/>
          <w:sz w:val="23"/>
          <w:szCs w:val="23"/>
        </w:rPr>
      </w:pPr>
      <w:r w:rsidRPr="00D04D7F">
        <w:rPr>
          <w:rFonts w:ascii="Century Gothic" w:hAnsi="Century Gothic" w:cs="Courier New"/>
          <w:sz w:val="23"/>
          <w:szCs w:val="23"/>
        </w:rPr>
        <w:t>La Parte venditrice</w:t>
      </w:r>
      <w:r w:rsidR="00D04D7F">
        <w:rPr>
          <w:rFonts w:ascii="Century Gothic" w:hAnsi="Century Gothic" w:cs="Courier New"/>
          <w:sz w:val="23"/>
          <w:szCs w:val="23"/>
        </w:rPr>
        <w:t xml:space="preserve"> (</w:t>
      </w:r>
      <w:proofErr w:type="gramStart"/>
      <w:r w:rsidR="00D04D7F">
        <w:rPr>
          <w:rFonts w:ascii="Century Gothic" w:hAnsi="Century Gothic" w:cs="Courier New"/>
          <w:sz w:val="23"/>
          <w:szCs w:val="23"/>
        </w:rPr>
        <w:t xml:space="preserve">COMUNE) </w:t>
      </w:r>
      <w:r w:rsidRPr="00D04D7F">
        <w:rPr>
          <w:rFonts w:ascii="Century Gothic" w:hAnsi="Century Gothic" w:cs="Courier New"/>
          <w:sz w:val="23"/>
          <w:szCs w:val="23"/>
        </w:rPr>
        <w:t xml:space="preserve"> dichiara</w:t>
      </w:r>
      <w:proofErr w:type="gramEnd"/>
      <w:r w:rsidRPr="00D04D7F">
        <w:rPr>
          <w:rFonts w:ascii="Century Gothic" w:hAnsi="Century Gothic" w:cs="Courier New"/>
          <w:sz w:val="23"/>
          <w:szCs w:val="23"/>
        </w:rPr>
        <w:t xml:space="preserve"> di avere ricevuto in data odierna detto corrispettivo dalla parte acquirente (che vi ha provveduto </w:t>
      </w:r>
      <w:r w:rsidR="00D04D7F">
        <w:rPr>
          <w:rFonts w:ascii="Century Gothic" w:hAnsi="Century Gothic" w:cs="Courier New"/>
          <w:sz w:val="23"/>
          <w:szCs w:val="23"/>
        </w:rPr>
        <w:t xml:space="preserve">tramite </w:t>
      </w:r>
      <w:r w:rsidRPr="00D04D7F">
        <w:rPr>
          <w:rFonts w:ascii="Century Gothic" w:hAnsi="Century Gothic" w:cs="Courier New"/>
          <w:sz w:val="23"/>
          <w:szCs w:val="23"/>
        </w:rPr>
        <w:t>.........</w:t>
      </w:r>
      <w:r w:rsidR="00D04D7F">
        <w:rPr>
          <w:rFonts w:ascii="Century Gothic" w:hAnsi="Century Gothic" w:cs="Courier New"/>
          <w:sz w:val="23"/>
          <w:szCs w:val="23"/>
        </w:rPr>
        <w:t>....</w:t>
      </w:r>
      <w:r w:rsidRPr="00D04D7F">
        <w:rPr>
          <w:rFonts w:ascii="Century Gothic" w:hAnsi="Century Gothic" w:cs="Courier New"/>
          <w:sz w:val="23"/>
          <w:szCs w:val="23"/>
        </w:rPr>
        <w:t xml:space="preserve">) </w:t>
      </w:r>
      <w:r w:rsidR="00D04D7F">
        <w:rPr>
          <w:rFonts w:ascii="Century Gothic" w:hAnsi="Century Gothic" w:cs="Courier New"/>
          <w:sz w:val="23"/>
          <w:szCs w:val="23"/>
        </w:rPr>
        <w:t>ch</w:t>
      </w:r>
      <w:r w:rsidRPr="00D04D7F">
        <w:rPr>
          <w:rFonts w:ascii="Century Gothic" w:hAnsi="Century Gothic" w:cs="Courier New"/>
          <w:sz w:val="23"/>
          <w:szCs w:val="23"/>
        </w:rPr>
        <w:t xml:space="preserve">e ne rilascia quietanza a saldo. </w:t>
      </w:r>
    </w:p>
    <w:p w:rsidR="00BA3A5A" w:rsidRPr="00D04D7F" w:rsidRDefault="00D04D7F" w:rsidP="00D04D7F">
      <w:pPr>
        <w:pStyle w:val="Default"/>
        <w:jc w:val="both"/>
        <w:rPr>
          <w:rFonts w:ascii="Century Gothic" w:hAnsi="Century Gothic" w:cs="Courier New"/>
          <w:sz w:val="23"/>
          <w:szCs w:val="23"/>
        </w:rPr>
      </w:pPr>
      <w:r>
        <w:rPr>
          <w:rFonts w:ascii="Century Gothic" w:hAnsi="Century Gothic" w:cs="Courier New"/>
          <w:sz w:val="23"/>
          <w:szCs w:val="23"/>
        </w:rPr>
        <w:t>I</w:t>
      </w:r>
      <w:r w:rsidR="00BA3A5A" w:rsidRPr="00D04D7F">
        <w:rPr>
          <w:rFonts w:ascii="Century Gothic" w:hAnsi="Century Gothic" w:cs="Courier New"/>
          <w:sz w:val="23"/>
          <w:szCs w:val="23"/>
        </w:rPr>
        <w:t xml:space="preserve"> contraenti dichiarano e riconoscono che il corrispettivo, definito all'esito della procedura di asta pubblica sopraindicata, è stabilito in misura fissa ed invariabile. </w:t>
      </w:r>
    </w:p>
    <w:p w:rsidR="00BA3A5A" w:rsidRPr="00D04D7F" w:rsidRDefault="00BA3A5A" w:rsidP="00BA3A5A">
      <w:pPr>
        <w:pStyle w:val="Default"/>
        <w:rPr>
          <w:rFonts w:ascii="Century Gothic" w:hAnsi="Century Gothic" w:cs="Courier New"/>
          <w:sz w:val="23"/>
          <w:szCs w:val="23"/>
        </w:rPr>
      </w:pPr>
    </w:p>
    <w:p w:rsidR="00BA3A5A" w:rsidRPr="006816B0" w:rsidRDefault="00BA3A5A" w:rsidP="00E229CF">
      <w:pPr>
        <w:pStyle w:val="Default"/>
        <w:jc w:val="both"/>
        <w:rPr>
          <w:rFonts w:ascii="Century Gothic" w:hAnsi="Century Gothic" w:cs="Courier New"/>
        </w:rPr>
      </w:pPr>
      <w:r w:rsidRPr="006816B0">
        <w:rPr>
          <w:rFonts w:ascii="Century Gothic" w:hAnsi="Century Gothic" w:cs="Courier New"/>
          <w:b/>
          <w:bCs/>
        </w:rPr>
        <w:t xml:space="preserve">GARANZIE DELLA PARTE VENDITRICE E RAPPORTI ECONOMICI </w:t>
      </w:r>
    </w:p>
    <w:p w:rsidR="00BA3A5A" w:rsidRPr="00D04D7F" w:rsidRDefault="00BA3A5A" w:rsidP="00E229CF">
      <w:pPr>
        <w:pStyle w:val="Default"/>
        <w:jc w:val="both"/>
        <w:rPr>
          <w:rFonts w:ascii="Century Gothic" w:hAnsi="Century Gothic" w:cs="Courier New"/>
          <w:sz w:val="23"/>
          <w:szCs w:val="23"/>
        </w:rPr>
      </w:pPr>
      <w:r w:rsidRPr="00D04D7F">
        <w:rPr>
          <w:rFonts w:ascii="Century Gothic" w:hAnsi="Century Gothic" w:cs="Courier New"/>
          <w:sz w:val="23"/>
          <w:szCs w:val="23"/>
        </w:rPr>
        <w:t xml:space="preserve">La parte venditrice garantisce alla parte acquirente: </w:t>
      </w:r>
    </w:p>
    <w:p w:rsidR="00BA3A5A" w:rsidRPr="00D04D7F" w:rsidRDefault="00D04D7F" w:rsidP="00E229CF">
      <w:pPr>
        <w:pStyle w:val="Default"/>
        <w:jc w:val="both"/>
        <w:rPr>
          <w:rFonts w:ascii="Century Gothic" w:hAnsi="Century Gothic" w:cs="Courier New"/>
          <w:sz w:val="23"/>
          <w:szCs w:val="23"/>
        </w:rPr>
      </w:pPr>
      <w:r>
        <w:rPr>
          <w:rFonts w:ascii="Century Gothic" w:hAnsi="Century Gothic" w:cs="Courier New"/>
          <w:sz w:val="23"/>
          <w:szCs w:val="23"/>
        </w:rPr>
        <w:t xml:space="preserve">- </w:t>
      </w:r>
      <w:r w:rsidR="00BA3A5A" w:rsidRPr="00D04D7F">
        <w:rPr>
          <w:rFonts w:ascii="Century Gothic" w:hAnsi="Century Gothic" w:cs="Courier New"/>
          <w:sz w:val="23"/>
          <w:szCs w:val="23"/>
        </w:rPr>
        <w:t xml:space="preserve">la piena proprietà e la legittima disponibilità delle quote cedute che sono libere da pegni, sequestri, pignoramenti, usufrutto, vincoli di qualsiasi sorta e diritti di terzi in genere; </w:t>
      </w:r>
    </w:p>
    <w:p w:rsidR="00BA3A5A" w:rsidRPr="00D04D7F" w:rsidRDefault="00D04D7F" w:rsidP="00E229CF">
      <w:pPr>
        <w:autoSpaceDE w:val="0"/>
        <w:autoSpaceDN w:val="0"/>
        <w:adjustRightInd w:val="0"/>
        <w:spacing w:after="73" w:line="240" w:lineRule="auto"/>
        <w:jc w:val="both"/>
        <w:rPr>
          <w:rFonts w:ascii="Century Gothic" w:hAnsi="Century Gothic" w:cs="Courier New"/>
          <w:color w:val="000000"/>
          <w:sz w:val="23"/>
          <w:szCs w:val="23"/>
        </w:rPr>
      </w:pPr>
      <w:r>
        <w:rPr>
          <w:rFonts w:ascii="Century Gothic" w:hAnsi="Century Gothic" w:cs="Courier New"/>
          <w:color w:val="000000"/>
          <w:sz w:val="23"/>
          <w:szCs w:val="23"/>
        </w:rPr>
        <w:t xml:space="preserve">- </w:t>
      </w:r>
      <w:r w:rsidR="00BA3A5A" w:rsidRPr="00D04D7F">
        <w:rPr>
          <w:rFonts w:ascii="Century Gothic" w:hAnsi="Century Gothic" w:cs="Courier New"/>
          <w:color w:val="000000"/>
          <w:sz w:val="23"/>
          <w:szCs w:val="23"/>
        </w:rPr>
        <w:t xml:space="preserve">di essere titolare di ogni diritto, facoltà o potere di vendere, cedere, trasferire e consegnare la quota in conformità ai termini e alle condizioni contenuti nel presente contratto; </w:t>
      </w:r>
    </w:p>
    <w:p w:rsidR="00BA3A5A" w:rsidRPr="00D04D7F" w:rsidRDefault="00D04D7F" w:rsidP="00E229CF">
      <w:pPr>
        <w:autoSpaceDE w:val="0"/>
        <w:autoSpaceDN w:val="0"/>
        <w:adjustRightInd w:val="0"/>
        <w:spacing w:after="0" w:line="240" w:lineRule="auto"/>
        <w:jc w:val="both"/>
        <w:rPr>
          <w:rFonts w:ascii="Century Gothic" w:hAnsi="Century Gothic" w:cs="Courier New"/>
          <w:color w:val="000000"/>
          <w:sz w:val="23"/>
          <w:szCs w:val="23"/>
        </w:rPr>
      </w:pPr>
      <w:r>
        <w:rPr>
          <w:rFonts w:ascii="Century Gothic" w:hAnsi="Century Gothic" w:cs="Courier New"/>
          <w:color w:val="000000"/>
          <w:sz w:val="23"/>
          <w:szCs w:val="23"/>
        </w:rPr>
        <w:t xml:space="preserve">- </w:t>
      </w:r>
      <w:r w:rsidR="00BA3A5A" w:rsidRPr="00D04D7F">
        <w:rPr>
          <w:rFonts w:ascii="Century Gothic" w:hAnsi="Century Gothic" w:cs="Courier New"/>
          <w:color w:val="000000"/>
          <w:sz w:val="23"/>
          <w:szCs w:val="23"/>
        </w:rPr>
        <w:t xml:space="preserve">che, ai sensi </w:t>
      </w:r>
      <w:proofErr w:type="gramStart"/>
      <w:r w:rsidR="00BA3A5A" w:rsidRPr="00D04D7F">
        <w:rPr>
          <w:rFonts w:ascii="Century Gothic" w:hAnsi="Century Gothic" w:cs="Courier New"/>
          <w:color w:val="000000"/>
          <w:sz w:val="23"/>
          <w:szCs w:val="23"/>
        </w:rPr>
        <w:t>dell'articolo  10</w:t>
      </w:r>
      <w:proofErr w:type="gramEnd"/>
      <w:r w:rsidR="00BA3A5A" w:rsidRPr="00D04D7F">
        <w:rPr>
          <w:rFonts w:ascii="Century Gothic" w:hAnsi="Century Gothic" w:cs="Courier New"/>
          <w:color w:val="000000"/>
          <w:sz w:val="23"/>
          <w:szCs w:val="23"/>
        </w:rPr>
        <w:t xml:space="preserve"> dello Statuto sociale, è stata regolarmente esperita la procedura per l'esercizio del diritto di prelazione </w:t>
      </w:r>
      <w:r w:rsidR="006816B0">
        <w:rPr>
          <w:rFonts w:ascii="Century Gothic" w:hAnsi="Century Gothic" w:cs="Courier New"/>
          <w:color w:val="000000"/>
          <w:sz w:val="23"/>
          <w:szCs w:val="23"/>
        </w:rPr>
        <w:t xml:space="preserve">da parte dei soci </w:t>
      </w:r>
      <w:r w:rsidR="00BA3A5A" w:rsidRPr="00D04D7F">
        <w:rPr>
          <w:rFonts w:ascii="Century Gothic" w:hAnsi="Century Gothic" w:cs="Courier New"/>
          <w:color w:val="000000"/>
          <w:sz w:val="23"/>
          <w:szCs w:val="23"/>
        </w:rPr>
        <w:t xml:space="preserve">e </w:t>
      </w:r>
      <w:r>
        <w:rPr>
          <w:rFonts w:ascii="Century Gothic" w:hAnsi="Century Gothic" w:cs="Courier New"/>
          <w:color w:val="000000"/>
          <w:sz w:val="23"/>
          <w:szCs w:val="23"/>
        </w:rPr>
        <w:t>del</w:t>
      </w:r>
      <w:r w:rsidR="00BA3A5A" w:rsidRPr="00D04D7F">
        <w:rPr>
          <w:rFonts w:ascii="Century Gothic" w:hAnsi="Century Gothic" w:cs="Courier New"/>
          <w:color w:val="000000"/>
          <w:sz w:val="23"/>
          <w:szCs w:val="23"/>
        </w:rPr>
        <w:t xml:space="preserve">l’esercizio del gradimento </w:t>
      </w:r>
      <w:r>
        <w:rPr>
          <w:rFonts w:ascii="Century Gothic" w:hAnsi="Century Gothic" w:cs="Courier New"/>
          <w:color w:val="000000"/>
          <w:sz w:val="23"/>
          <w:szCs w:val="23"/>
        </w:rPr>
        <w:t>dell’assemblea dei</w:t>
      </w:r>
      <w:r w:rsidR="00BA3A5A" w:rsidRPr="00D04D7F">
        <w:rPr>
          <w:rFonts w:ascii="Century Gothic" w:hAnsi="Century Gothic" w:cs="Courier New"/>
          <w:color w:val="000000"/>
          <w:sz w:val="23"/>
          <w:szCs w:val="23"/>
        </w:rPr>
        <w:t xml:space="preserve"> soci. </w:t>
      </w:r>
    </w:p>
    <w:p w:rsidR="00BA3A5A" w:rsidRPr="00D04D7F" w:rsidRDefault="00BA3A5A" w:rsidP="00E229CF">
      <w:pPr>
        <w:autoSpaceDE w:val="0"/>
        <w:autoSpaceDN w:val="0"/>
        <w:adjustRightInd w:val="0"/>
        <w:spacing w:after="0" w:line="240" w:lineRule="auto"/>
        <w:jc w:val="both"/>
        <w:rPr>
          <w:rFonts w:ascii="Century Gothic" w:hAnsi="Century Gothic" w:cs="Courier New"/>
          <w:color w:val="000000"/>
          <w:sz w:val="23"/>
          <w:szCs w:val="23"/>
        </w:rPr>
      </w:pPr>
    </w:p>
    <w:p w:rsidR="00BA3A5A" w:rsidRPr="00D04D7F" w:rsidRDefault="00BA3A5A" w:rsidP="00E229CF">
      <w:pPr>
        <w:autoSpaceDE w:val="0"/>
        <w:autoSpaceDN w:val="0"/>
        <w:adjustRightInd w:val="0"/>
        <w:spacing w:after="0" w:line="240" w:lineRule="auto"/>
        <w:jc w:val="both"/>
        <w:rPr>
          <w:rFonts w:ascii="Century Gothic" w:hAnsi="Century Gothic" w:cs="Courier New"/>
          <w:color w:val="000000"/>
          <w:sz w:val="23"/>
          <w:szCs w:val="23"/>
        </w:rPr>
      </w:pPr>
      <w:r w:rsidRPr="00D04D7F">
        <w:rPr>
          <w:rFonts w:ascii="Century Gothic" w:hAnsi="Century Gothic" w:cs="Courier New"/>
          <w:color w:val="000000"/>
          <w:sz w:val="23"/>
          <w:szCs w:val="23"/>
        </w:rPr>
        <w:t xml:space="preserve">Le parti contraenti reciprocamente garantiscono: </w:t>
      </w:r>
    </w:p>
    <w:p w:rsidR="00BA3A5A" w:rsidRPr="00D04D7F" w:rsidRDefault="006816B0" w:rsidP="00E229CF">
      <w:pPr>
        <w:autoSpaceDE w:val="0"/>
        <w:autoSpaceDN w:val="0"/>
        <w:adjustRightInd w:val="0"/>
        <w:spacing w:after="76" w:line="240" w:lineRule="auto"/>
        <w:jc w:val="both"/>
        <w:rPr>
          <w:rFonts w:ascii="Century Gothic" w:hAnsi="Century Gothic" w:cs="Courier New"/>
          <w:color w:val="000000"/>
          <w:sz w:val="23"/>
          <w:szCs w:val="23"/>
        </w:rPr>
      </w:pPr>
      <w:r>
        <w:rPr>
          <w:rFonts w:ascii="Century Gothic" w:hAnsi="Century Gothic" w:cs="Courier New"/>
          <w:color w:val="000000"/>
          <w:sz w:val="23"/>
          <w:szCs w:val="23"/>
        </w:rPr>
        <w:t xml:space="preserve">- </w:t>
      </w:r>
      <w:r w:rsidR="00BA3A5A" w:rsidRPr="00D04D7F">
        <w:rPr>
          <w:rFonts w:ascii="Century Gothic" w:hAnsi="Century Gothic" w:cs="Courier New"/>
          <w:color w:val="000000"/>
          <w:sz w:val="23"/>
          <w:szCs w:val="23"/>
        </w:rPr>
        <w:t>che tutti gli atti e gli adempimenti necessari da parte o per conto di ciascun contraente per consentire la</w:t>
      </w:r>
      <w:r w:rsidR="00E229CF" w:rsidRPr="00D04D7F">
        <w:rPr>
          <w:rFonts w:ascii="Century Gothic" w:hAnsi="Century Gothic" w:cs="Courier New"/>
          <w:color w:val="000000"/>
          <w:sz w:val="23"/>
          <w:szCs w:val="23"/>
        </w:rPr>
        <w:t xml:space="preserve"> </w:t>
      </w:r>
      <w:r w:rsidR="00BA3A5A" w:rsidRPr="00D04D7F">
        <w:rPr>
          <w:rFonts w:ascii="Century Gothic" w:hAnsi="Century Gothic" w:cs="Courier New"/>
          <w:color w:val="000000"/>
          <w:sz w:val="23"/>
          <w:szCs w:val="23"/>
        </w:rPr>
        <w:t xml:space="preserve">sottoscrizione del contratto e per adempiere regolarmente a tutte le obbligazioni dallo stesso discendenti sono stati validamente compiuti; </w:t>
      </w:r>
    </w:p>
    <w:p w:rsidR="00BA3A5A" w:rsidRPr="00D04D7F" w:rsidRDefault="006816B0" w:rsidP="008E38F2">
      <w:pPr>
        <w:autoSpaceDE w:val="0"/>
        <w:autoSpaceDN w:val="0"/>
        <w:adjustRightInd w:val="0"/>
        <w:spacing w:after="76" w:line="240" w:lineRule="auto"/>
        <w:jc w:val="both"/>
        <w:rPr>
          <w:rFonts w:ascii="Century Gothic" w:hAnsi="Century Gothic" w:cs="Courier New"/>
          <w:color w:val="000000"/>
          <w:sz w:val="23"/>
          <w:szCs w:val="23"/>
        </w:rPr>
      </w:pPr>
      <w:r>
        <w:rPr>
          <w:rFonts w:ascii="Century Gothic" w:hAnsi="Century Gothic" w:cs="Courier New"/>
          <w:color w:val="000000"/>
          <w:sz w:val="23"/>
          <w:szCs w:val="23"/>
        </w:rPr>
        <w:t xml:space="preserve">- </w:t>
      </w:r>
      <w:r w:rsidR="00BA3A5A" w:rsidRPr="00D04D7F">
        <w:rPr>
          <w:rFonts w:ascii="Century Gothic" w:hAnsi="Century Gothic" w:cs="Courier New"/>
          <w:color w:val="000000"/>
          <w:sz w:val="23"/>
          <w:szCs w:val="23"/>
        </w:rPr>
        <w:t xml:space="preserve">che nessuna istanza, consenso, licenza, autorizzazione, approvazione, esenzione da parte di alcuna pubblica autorità, nazionale o locale, è richiesta a ciascun contraente in relazione alla stipulazione e all'esecuzione del presente contratto </w:t>
      </w:r>
      <w:r w:rsidR="00BA3A5A" w:rsidRPr="006816B0">
        <w:rPr>
          <w:rFonts w:ascii="Century Gothic" w:hAnsi="Century Gothic" w:cs="Courier New"/>
          <w:color w:val="000000"/>
          <w:sz w:val="20"/>
          <w:szCs w:val="20"/>
        </w:rPr>
        <w:t>(CLAUSOLA DA INSERIRE SE L'ACQUIRENTE NON RIENTRA NELLE CONDIZIONI DI LEGGE CHE GLI IMPONGONO DI ACQUISIRE AUTORIZZAZIONI DA PARTE DELLE AUTORITA' COMPETENTI)</w:t>
      </w:r>
      <w:r w:rsidR="00BA3A5A" w:rsidRPr="00D04D7F">
        <w:rPr>
          <w:rFonts w:ascii="Century Gothic" w:hAnsi="Century Gothic" w:cs="Courier New"/>
          <w:color w:val="000000"/>
          <w:sz w:val="23"/>
          <w:szCs w:val="23"/>
        </w:rPr>
        <w:t xml:space="preserve">. </w:t>
      </w:r>
    </w:p>
    <w:p w:rsidR="00BA3A5A" w:rsidRPr="00D04D7F" w:rsidRDefault="006816B0" w:rsidP="006816B0">
      <w:pPr>
        <w:autoSpaceDE w:val="0"/>
        <w:autoSpaceDN w:val="0"/>
        <w:adjustRightInd w:val="0"/>
        <w:spacing w:after="0" w:line="240" w:lineRule="auto"/>
        <w:jc w:val="both"/>
        <w:rPr>
          <w:rFonts w:ascii="Century Gothic" w:hAnsi="Century Gothic" w:cs="Courier New"/>
          <w:color w:val="000000"/>
          <w:sz w:val="23"/>
          <w:szCs w:val="23"/>
        </w:rPr>
      </w:pPr>
      <w:r>
        <w:rPr>
          <w:rFonts w:ascii="Century Gothic" w:hAnsi="Century Gothic" w:cs="Courier New"/>
          <w:color w:val="000000"/>
          <w:sz w:val="23"/>
          <w:szCs w:val="23"/>
        </w:rPr>
        <w:lastRenderedPageBreak/>
        <w:t xml:space="preserve">- </w:t>
      </w:r>
      <w:r w:rsidR="00BA3A5A" w:rsidRPr="00D04D7F">
        <w:rPr>
          <w:rFonts w:ascii="Century Gothic" w:hAnsi="Century Gothic" w:cs="Courier New"/>
          <w:color w:val="000000"/>
          <w:sz w:val="23"/>
          <w:szCs w:val="23"/>
        </w:rPr>
        <w:t xml:space="preserve">la stipula del presente contratto e l'esecuzione delle obbligazioni in esso previste non risultano in contrasto con nessuna disposizione di legge e/o di regolamento applicabile a ciascun contraente e/o di contratti o patti che vincolano ciascun contraente, né costituiscono violazione di provvedimenti normativi, regolamentari o giudiziari applicabili a ciascun contraente. </w:t>
      </w:r>
    </w:p>
    <w:p w:rsidR="00BA3A5A" w:rsidRPr="00D04D7F" w:rsidRDefault="00BA3A5A" w:rsidP="00BA3A5A">
      <w:pPr>
        <w:autoSpaceDE w:val="0"/>
        <w:autoSpaceDN w:val="0"/>
        <w:adjustRightInd w:val="0"/>
        <w:spacing w:after="0" w:line="240" w:lineRule="auto"/>
        <w:rPr>
          <w:rFonts w:ascii="Century Gothic" w:hAnsi="Century Gothic" w:cs="Courier New"/>
          <w:color w:val="000000"/>
          <w:sz w:val="23"/>
          <w:szCs w:val="23"/>
        </w:rPr>
      </w:pPr>
    </w:p>
    <w:p w:rsidR="00BA3A5A" w:rsidRPr="00D04D7F" w:rsidRDefault="00BA3A5A" w:rsidP="00E95DCC">
      <w:pPr>
        <w:autoSpaceDE w:val="0"/>
        <w:autoSpaceDN w:val="0"/>
        <w:adjustRightInd w:val="0"/>
        <w:spacing w:after="0" w:line="240" w:lineRule="auto"/>
        <w:jc w:val="both"/>
        <w:rPr>
          <w:rFonts w:ascii="Century Gothic" w:hAnsi="Century Gothic" w:cs="Courier New"/>
          <w:color w:val="000000"/>
          <w:sz w:val="23"/>
          <w:szCs w:val="23"/>
        </w:rPr>
      </w:pPr>
      <w:r w:rsidRPr="00D04D7F">
        <w:rPr>
          <w:rFonts w:ascii="Century Gothic" w:hAnsi="Century Gothic" w:cs="Courier New"/>
          <w:color w:val="000000"/>
          <w:sz w:val="23"/>
          <w:szCs w:val="23"/>
        </w:rPr>
        <w:t xml:space="preserve">Le Parti riconoscono e si danno reciprocamente atto che la Parte venditrice: </w:t>
      </w:r>
    </w:p>
    <w:p w:rsidR="00BA3A5A" w:rsidRPr="00D04D7F" w:rsidRDefault="006816B0" w:rsidP="00B27758">
      <w:pPr>
        <w:autoSpaceDE w:val="0"/>
        <w:autoSpaceDN w:val="0"/>
        <w:adjustRightInd w:val="0"/>
        <w:spacing w:after="0" w:line="240" w:lineRule="auto"/>
        <w:jc w:val="both"/>
        <w:rPr>
          <w:rFonts w:ascii="Century Gothic" w:hAnsi="Century Gothic" w:cs="Courier New"/>
          <w:color w:val="000000"/>
          <w:sz w:val="23"/>
          <w:szCs w:val="23"/>
        </w:rPr>
      </w:pPr>
      <w:r>
        <w:rPr>
          <w:rFonts w:ascii="Century Gothic" w:hAnsi="Century Gothic" w:cs="Courier New"/>
          <w:color w:val="000000"/>
          <w:sz w:val="23"/>
          <w:szCs w:val="23"/>
        </w:rPr>
        <w:t>1</w:t>
      </w:r>
      <w:r w:rsidR="00BA3A5A" w:rsidRPr="00D04D7F">
        <w:rPr>
          <w:rFonts w:ascii="Century Gothic" w:hAnsi="Century Gothic" w:cs="Courier New"/>
          <w:color w:val="000000"/>
          <w:sz w:val="23"/>
          <w:szCs w:val="23"/>
        </w:rPr>
        <w:t xml:space="preserve">) non fornisce alcuna garanzia, e ne è espressamente esentata dalla Parte acquirente, in merito alla insussistenza di eventuali passività, perdite, debiti, oneri o rischi riferibili ad </w:t>
      </w:r>
      <w:r w:rsidR="001A54C5" w:rsidRPr="00D04D7F">
        <w:rPr>
          <w:rFonts w:ascii="Century Gothic" w:hAnsi="Century Gothic" w:cs="Courier New"/>
          <w:color w:val="000000"/>
          <w:sz w:val="23"/>
          <w:szCs w:val="23"/>
        </w:rPr>
        <w:t xml:space="preserve">ASEP </w:t>
      </w:r>
      <w:proofErr w:type="spellStart"/>
      <w:r w:rsidR="001A54C5" w:rsidRPr="00D04D7F">
        <w:rPr>
          <w:rFonts w:ascii="Century Gothic" w:hAnsi="Century Gothic" w:cs="Courier New"/>
          <w:color w:val="000000"/>
          <w:sz w:val="23"/>
          <w:szCs w:val="23"/>
        </w:rPr>
        <w:t>Srl</w:t>
      </w:r>
      <w:proofErr w:type="spellEnd"/>
      <w:r w:rsidR="001A54C5" w:rsidRPr="00D04D7F">
        <w:rPr>
          <w:rFonts w:ascii="Century Gothic" w:hAnsi="Century Gothic" w:cs="Courier New"/>
          <w:color w:val="000000"/>
          <w:sz w:val="23"/>
          <w:szCs w:val="23"/>
        </w:rPr>
        <w:t xml:space="preserve"> </w:t>
      </w:r>
      <w:r w:rsidR="00BA3A5A" w:rsidRPr="00D04D7F">
        <w:rPr>
          <w:rFonts w:ascii="Century Gothic" w:hAnsi="Century Gothic" w:cs="Courier New"/>
          <w:color w:val="000000"/>
          <w:sz w:val="23"/>
          <w:szCs w:val="23"/>
        </w:rPr>
        <w:t>anche conseguenti alla non corretta</w:t>
      </w:r>
      <w:r w:rsidR="001A54C5" w:rsidRPr="00D04D7F">
        <w:rPr>
          <w:rFonts w:ascii="Century Gothic" w:hAnsi="Century Gothic" w:cs="Courier New"/>
          <w:color w:val="000000"/>
          <w:sz w:val="23"/>
          <w:szCs w:val="23"/>
        </w:rPr>
        <w:t xml:space="preserve"> </w:t>
      </w:r>
      <w:r w:rsidR="00BA3A5A" w:rsidRPr="00D04D7F">
        <w:rPr>
          <w:rFonts w:ascii="Century Gothic" w:hAnsi="Century Gothic" w:cs="Courier New"/>
          <w:color w:val="000000"/>
          <w:sz w:val="23"/>
          <w:szCs w:val="23"/>
        </w:rPr>
        <w:t>applicazione di principi contabili dipendenti da ogni e qualsiasi circostanza, fatto, atto violazione e omissione</w:t>
      </w:r>
      <w:r w:rsidR="001A54C5" w:rsidRPr="00D04D7F">
        <w:rPr>
          <w:rFonts w:ascii="Century Gothic" w:hAnsi="Century Gothic" w:cs="Courier New"/>
          <w:color w:val="000000"/>
          <w:sz w:val="23"/>
          <w:szCs w:val="23"/>
        </w:rPr>
        <w:t xml:space="preserve"> </w:t>
      </w:r>
      <w:r w:rsidR="00BA3A5A" w:rsidRPr="00D04D7F">
        <w:rPr>
          <w:rFonts w:ascii="Century Gothic" w:hAnsi="Century Gothic" w:cs="Courier New"/>
          <w:color w:val="000000"/>
          <w:sz w:val="23"/>
          <w:szCs w:val="23"/>
        </w:rPr>
        <w:t xml:space="preserve">verificatisi o compiuti durante il periodo antecedente il trasferimento delle quote; </w:t>
      </w:r>
    </w:p>
    <w:p w:rsidR="00BA3A5A" w:rsidRPr="00D04D7F" w:rsidRDefault="006816B0" w:rsidP="00B27758">
      <w:pPr>
        <w:autoSpaceDE w:val="0"/>
        <w:autoSpaceDN w:val="0"/>
        <w:adjustRightInd w:val="0"/>
        <w:spacing w:after="0" w:line="240" w:lineRule="auto"/>
        <w:jc w:val="both"/>
        <w:rPr>
          <w:rFonts w:ascii="Century Gothic" w:hAnsi="Century Gothic" w:cs="Courier New"/>
          <w:color w:val="000000"/>
          <w:sz w:val="23"/>
          <w:szCs w:val="23"/>
        </w:rPr>
      </w:pPr>
      <w:r>
        <w:rPr>
          <w:rFonts w:ascii="Century Gothic" w:hAnsi="Century Gothic" w:cs="Courier New"/>
          <w:color w:val="000000"/>
          <w:sz w:val="23"/>
          <w:szCs w:val="23"/>
        </w:rPr>
        <w:t>2</w:t>
      </w:r>
      <w:r w:rsidR="00BA3A5A" w:rsidRPr="00D04D7F">
        <w:rPr>
          <w:rFonts w:ascii="Century Gothic" w:hAnsi="Century Gothic" w:cs="Courier New"/>
          <w:color w:val="000000"/>
          <w:sz w:val="23"/>
          <w:szCs w:val="23"/>
        </w:rPr>
        <w:t xml:space="preserve">) non fornisce alcuna garanzia e ne è espressamente esentata dalla Parte acquirente; </w:t>
      </w:r>
    </w:p>
    <w:p w:rsidR="00BA3A5A" w:rsidRPr="00D04D7F" w:rsidRDefault="00BA3A5A" w:rsidP="00B27758">
      <w:pPr>
        <w:autoSpaceDE w:val="0"/>
        <w:autoSpaceDN w:val="0"/>
        <w:adjustRightInd w:val="0"/>
        <w:spacing w:after="0" w:line="240" w:lineRule="auto"/>
        <w:jc w:val="both"/>
        <w:rPr>
          <w:rFonts w:ascii="Century Gothic" w:hAnsi="Century Gothic" w:cs="Courier New"/>
          <w:color w:val="000000"/>
          <w:sz w:val="23"/>
          <w:szCs w:val="23"/>
        </w:rPr>
      </w:pPr>
      <w:r w:rsidRPr="00D04D7F">
        <w:rPr>
          <w:rFonts w:ascii="Century Gothic" w:hAnsi="Century Gothic" w:cs="Courier New"/>
          <w:color w:val="000000"/>
          <w:sz w:val="23"/>
          <w:szCs w:val="23"/>
        </w:rPr>
        <w:t>iv) non fornisce alcuna garanzia e ne è espressamente esentata dalla Parte acquirente, in merito al regolare ed</w:t>
      </w:r>
      <w:r w:rsidR="001A54C5" w:rsidRPr="00D04D7F">
        <w:rPr>
          <w:rFonts w:ascii="Century Gothic" w:hAnsi="Century Gothic" w:cs="Courier New"/>
          <w:color w:val="000000"/>
          <w:sz w:val="23"/>
          <w:szCs w:val="23"/>
        </w:rPr>
        <w:t xml:space="preserve"> </w:t>
      </w:r>
      <w:r w:rsidRPr="00D04D7F">
        <w:rPr>
          <w:rFonts w:ascii="Century Gothic" w:hAnsi="Century Gothic" w:cs="Courier New"/>
          <w:color w:val="000000"/>
          <w:sz w:val="23"/>
          <w:szCs w:val="23"/>
        </w:rPr>
        <w:t>integrale pagamento da parte della società di tutte le imposte e/o tasse dovute e al regolare versamento dei</w:t>
      </w:r>
      <w:r w:rsidR="001A54C5" w:rsidRPr="00D04D7F">
        <w:rPr>
          <w:rFonts w:ascii="Century Gothic" w:hAnsi="Century Gothic" w:cs="Courier New"/>
          <w:color w:val="000000"/>
          <w:sz w:val="23"/>
          <w:szCs w:val="23"/>
        </w:rPr>
        <w:t xml:space="preserve"> </w:t>
      </w:r>
      <w:r w:rsidRPr="00D04D7F">
        <w:rPr>
          <w:rFonts w:ascii="Century Gothic" w:hAnsi="Century Gothic" w:cs="Courier New"/>
          <w:color w:val="000000"/>
          <w:sz w:val="23"/>
          <w:szCs w:val="23"/>
        </w:rPr>
        <w:t xml:space="preserve">contributi previdenziali obbligatori, ovvero </w:t>
      </w:r>
      <w:r w:rsidR="00662009">
        <w:rPr>
          <w:rFonts w:ascii="Century Gothic" w:hAnsi="Century Gothic" w:cs="Courier New"/>
          <w:color w:val="000000"/>
          <w:sz w:val="23"/>
          <w:szCs w:val="23"/>
        </w:rPr>
        <w:t xml:space="preserve">in merito </w:t>
      </w:r>
      <w:r w:rsidRPr="00D04D7F">
        <w:rPr>
          <w:rFonts w:ascii="Century Gothic" w:hAnsi="Century Gothic" w:cs="Courier New"/>
          <w:color w:val="000000"/>
          <w:sz w:val="23"/>
          <w:szCs w:val="23"/>
        </w:rPr>
        <w:t>al regolare ed integrale accantonamento da parte della società di tutte</w:t>
      </w:r>
      <w:r w:rsidR="001A54C5" w:rsidRPr="00D04D7F">
        <w:rPr>
          <w:rFonts w:ascii="Century Gothic" w:hAnsi="Century Gothic" w:cs="Courier New"/>
          <w:color w:val="000000"/>
          <w:sz w:val="23"/>
          <w:szCs w:val="23"/>
        </w:rPr>
        <w:t xml:space="preserve"> </w:t>
      </w:r>
      <w:r w:rsidRPr="00D04D7F">
        <w:rPr>
          <w:rFonts w:ascii="Century Gothic" w:hAnsi="Century Gothic" w:cs="Courier New"/>
          <w:color w:val="000000"/>
          <w:sz w:val="23"/>
          <w:szCs w:val="23"/>
        </w:rPr>
        <w:t>le imposte e/o tasse e/o contributi previdenziali che dovranno essere pagati</w:t>
      </w:r>
      <w:r w:rsidR="006816B0">
        <w:rPr>
          <w:rFonts w:ascii="Century Gothic" w:hAnsi="Century Gothic" w:cs="Courier New"/>
          <w:color w:val="000000"/>
          <w:sz w:val="23"/>
          <w:szCs w:val="23"/>
        </w:rPr>
        <w:t xml:space="preserve">, ovvero </w:t>
      </w:r>
      <w:r w:rsidR="006816B0" w:rsidRPr="00D04D7F">
        <w:rPr>
          <w:rFonts w:ascii="Century Gothic" w:hAnsi="Century Gothic" w:cs="Courier New"/>
          <w:color w:val="000000"/>
          <w:sz w:val="23"/>
          <w:szCs w:val="23"/>
        </w:rPr>
        <w:t>in merito alla avvenuta presentazione da parte della Società nei termini temporali prescritti di tutte le dichiarazioni fiscali previste dalla normativa vigente nonché in merito alla corretta predisposizione delle medesime dichiarazioni fiscali</w:t>
      </w:r>
      <w:r w:rsidRPr="00D04D7F">
        <w:rPr>
          <w:rFonts w:ascii="Century Gothic" w:hAnsi="Century Gothic" w:cs="Courier New"/>
          <w:color w:val="000000"/>
          <w:sz w:val="23"/>
          <w:szCs w:val="23"/>
        </w:rPr>
        <w:t xml:space="preserve">; </w:t>
      </w:r>
    </w:p>
    <w:p w:rsidR="00BA3A5A" w:rsidRPr="00D04D7F" w:rsidRDefault="006816B0" w:rsidP="00B27758">
      <w:pPr>
        <w:pStyle w:val="Default"/>
        <w:jc w:val="both"/>
        <w:rPr>
          <w:rFonts w:ascii="Century Gothic" w:hAnsi="Century Gothic" w:cs="Courier New"/>
          <w:sz w:val="23"/>
          <w:szCs w:val="23"/>
        </w:rPr>
      </w:pPr>
      <w:r>
        <w:rPr>
          <w:rFonts w:ascii="Century Gothic" w:hAnsi="Century Gothic" w:cs="Courier New"/>
          <w:sz w:val="23"/>
          <w:szCs w:val="23"/>
        </w:rPr>
        <w:t>3</w:t>
      </w:r>
      <w:r w:rsidR="00BA3A5A" w:rsidRPr="00D04D7F">
        <w:rPr>
          <w:rFonts w:ascii="Century Gothic" w:hAnsi="Century Gothic" w:cs="Courier New"/>
          <w:sz w:val="23"/>
          <w:szCs w:val="23"/>
        </w:rPr>
        <w:t>) non fornisce alcuna garanzia e ne è espressamente esentata dalla Parte acquirente, in merito alla insussistenza</w:t>
      </w:r>
      <w:r w:rsidR="001A54C5" w:rsidRPr="00D04D7F">
        <w:rPr>
          <w:rFonts w:ascii="Century Gothic" w:hAnsi="Century Gothic" w:cs="Courier New"/>
          <w:sz w:val="23"/>
          <w:szCs w:val="23"/>
        </w:rPr>
        <w:t xml:space="preserve"> </w:t>
      </w:r>
      <w:r w:rsidR="00BA3A5A" w:rsidRPr="00D04D7F">
        <w:rPr>
          <w:rFonts w:ascii="Century Gothic" w:hAnsi="Century Gothic" w:cs="Courier New"/>
          <w:sz w:val="23"/>
          <w:szCs w:val="23"/>
        </w:rPr>
        <w:t xml:space="preserve">di fatti o eventi che potrebbero determinare la sottoposizione della Società a liquidazione, insolvenza o fallimento o ad altre procedure concorsuali. </w:t>
      </w:r>
    </w:p>
    <w:p w:rsidR="00BA3A5A" w:rsidRPr="00D04D7F" w:rsidRDefault="006816B0" w:rsidP="00B27758">
      <w:pPr>
        <w:pStyle w:val="Default"/>
        <w:jc w:val="both"/>
        <w:rPr>
          <w:rFonts w:ascii="Century Gothic" w:hAnsi="Century Gothic" w:cs="Courier New"/>
          <w:sz w:val="23"/>
          <w:szCs w:val="23"/>
        </w:rPr>
      </w:pPr>
      <w:r>
        <w:rPr>
          <w:rFonts w:ascii="Century Gothic" w:hAnsi="Century Gothic" w:cs="Courier New"/>
          <w:sz w:val="23"/>
          <w:szCs w:val="23"/>
        </w:rPr>
        <w:t>4</w:t>
      </w:r>
      <w:r w:rsidR="00BA3A5A" w:rsidRPr="00D04D7F">
        <w:rPr>
          <w:rFonts w:ascii="Century Gothic" w:hAnsi="Century Gothic" w:cs="Courier New"/>
          <w:sz w:val="23"/>
          <w:szCs w:val="23"/>
        </w:rPr>
        <w:t>) non fornisce alcuna garanzia e ne è espressamente esentata dalla Parte acquirente in merito alla insussistenza</w:t>
      </w:r>
      <w:r w:rsidR="001A54C5" w:rsidRPr="00D04D7F">
        <w:rPr>
          <w:rFonts w:ascii="Century Gothic" w:hAnsi="Century Gothic" w:cs="Courier New"/>
          <w:sz w:val="23"/>
          <w:szCs w:val="23"/>
        </w:rPr>
        <w:t xml:space="preserve"> </w:t>
      </w:r>
      <w:r w:rsidR="00BA3A5A" w:rsidRPr="00D04D7F">
        <w:rPr>
          <w:rFonts w:ascii="Century Gothic" w:hAnsi="Century Gothic" w:cs="Courier New"/>
          <w:sz w:val="23"/>
          <w:szCs w:val="23"/>
        </w:rPr>
        <w:t>di fatti o eventi che potrebbero determinare, anche a seguito della cessione della partecipazione, azioni e/o</w:t>
      </w:r>
      <w:r w:rsidR="001A54C5" w:rsidRPr="00D04D7F">
        <w:rPr>
          <w:rFonts w:ascii="Century Gothic" w:hAnsi="Century Gothic" w:cs="Courier New"/>
          <w:sz w:val="23"/>
          <w:szCs w:val="23"/>
        </w:rPr>
        <w:t xml:space="preserve"> </w:t>
      </w:r>
      <w:r w:rsidR="00BA3A5A" w:rsidRPr="00D04D7F">
        <w:rPr>
          <w:rFonts w:ascii="Century Gothic" w:hAnsi="Century Gothic" w:cs="Courier New"/>
          <w:sz w:val="23"/>
          <w:szCs w:val="23"/>
        </w:rPr>
        <w:t xml:space="preserve">interventi di qualsivoglia autorità pubblica amministrativa e/o giudiziaria con riferimento alla Società. </w:t>
      </w:r>
    </w:p>
    <w:p w:rsidR="001A54C5" w:rsidRPr="00D04D7F" w:rsidRDefault="001A54C5" w:rsidP="00B27758">
      <w:pPr>
        <w:pStyle w:val="Default"/>
        <w:rPr>
          <w:rFonts w:ascii="Century Gothic" w:hAnsi="Century Gothic" w:cs="Courier New"/>
          <w:sz w:val="23"/>
          <w:szCs w:val="23"/>
        </w:rPr>
      </w:pPr>
    </w:p>
    <w:p w:rsidR="00BA3A5A" w:rsidRPr="00D04D7F" w:rsidRDefault="00BA3A5A" w:rsidP="001A54C5">
      <w:pPr>
        <w:pStyle w:val="Default"/>
        <w:jc w:val="both"/>
        <w:rPr>
          <w:rFonts w:ascii="Century Gothic" w:hAnsi="Century Gothic" w:cs="Courier New"/>
          <w:sz w:val="23"/>
          <w:szCs w:val="23"/>
        </w:rPr>
      </w:pPr>
      <w:r w:rsidRPr="00D04D7F">
        <w:rPr>
          <w:rFonts w:ascii="Century Gothic" w:hAnsi="Century Gothic" w:cs="Courier New"/>
          <w:sz w:val="23"/>
          <w:szCs w:val="23"/>
        </w:rPr>
        <w:t xml:space="preserve">La Parte venditrice dichiara di essere pienamente tacitata e soddisfatta di ogni suo diritto e pretesa in ordine all'attività svolta da </w:t>
      </w:r>
      <w:r w:rsidR="001A54C5" w:rsidRPr="00D04D7F">
        <w:rPr>
          <w:rFonts w:ascii="Century Gothic" w:hAnsi="Century Gothic" w:cs="Courier New"/>
          <w:b/>
          <w:bCs/>
          <w:sz w:val="23"/>
          <w:szCs w:val="23"/>
        </w:rPr>
        <w:t xml:space="preserve">ASEP </w:t>
      </w:r>
      <w:proofErr w:type="spellStart"/>
      <w:r w:rsidR="001A54C5" w:rsidRPr="00D04D7F">
        <w:rPr>
          <w:rFonts w:ascii="Century Gothic" w:hAnsi="Century Gothic" w:cs="Courier New"/>
          <w:b/>
          <w:bCs/>
          <w:sz w:val="23"/>
          <w:szCs w:val="23"/>
        </w:rPr>
        <w:t>Srl</w:t>
      </w:r>
      <w:proofErr w:type="spellEnd"/>
      <w:r w:rsidR="001A54C5" w:rsidRPr="00D04D7F">
        <w:rPr>
          <w:rFonts w:ascii="Century Gothic" w:hAnsi="Century Gothic" w:cs="Courier New"/>
          <w:b/>
          <w:bCs/>
          <w:sz w:val="23"/>
          <w:szCs w:val="23"/>
        </w:rPr>
        <w:t xml:space="preserve"> </w:t>
      </w:r>
      <w:r w:rsidRPr="00D04D7F">
        <w:rPr>
          <w:rFonts w:ascii="Century Gothic" w:hAnsi="Century Gothic" w:cs="Courier New"/>
          <w:sz w:val="23"/>
          <w:szCs w:val="23"/>
        </w:rPr>
        <w:t xml:space="preserve">e dà atto di null'altro avere a pretendere dalla Parte acquirente stessa né dalla società; </w:t>
      </w:r>
    </w:p>
    <w:p w:rsidR="001A54C5" w:rsidRPr="00D04D7F" w:rsidRDefault="001A54C5" w:rsidP="00BA3A5A">
      <w:pPr>
        <w:pStyle w:val="Default"/>
        <w:rPr>
          <w:rFonts w:ascii="Century Gothic" w:hAnsi="Century Gothic" w:cs="Courier New"/>
          <w:sz w:val="23"/>
          <w:szCs w:val="23"/>
        </w:rPr>
      </w:pPr>
    </w:p>
    <w:p w:rsidR="00BA3A5A" w:rsidRPr="006816B0" w:rsidRDefault="00BA3A5A" w:rsidP="00BA3A5A">
      <w:pPr>
        <w:pStyle w:val="Default"/>
        <w:rPr>
          <w:rFonts w:ascii="Century Gothic" w:hAnsi="Century Gothic" w:cs="Courier New"/>
        </w:rPr>
      </w:pPr>
      <w:r w:rsidRPr="006816B0">
        <w:rPr>
          <w:rFonts w:ascii="Century Gothic" w:hAnsi="Century Gothic" w:cs="Courier New"/>
          <w:b/>
          <w:bCs/>
        </w:rPr>
        <w:t xml:space="preserve">DECORRENZA DEGLI EFFETTI </w:t>
      </w:r>
    </w:p>
    <w:p w:rsidR="00BA3A5A" w:rsidRPr="00D04D7F" w:rsidRDefault="00BA3A5A" w:rsidP="00BA3A5A">
      <w:pPr>
        <w:pStyle w:val="Default"/>
        <w:rPr>
          <w:rFonts w:ascii="Century Gothic" w:hAnsi="Century Gothic" w:cs="Courier New"/>
          <w:sz w:val="23"/>
          <w:szCs w:val="23"/>
        </w:rPr>
      </w:pPr>
      <w:r w:rsidRPr="00D04D7F">
        <w:rPr>
          <w:rFonts w:ascii="Century Gothic" w:hAnsi="Century Gothic" w:cs="Courier New"/>
          <w:sz w:val="23"/>
          <w:szCs w:val="23"/>
        </w:rPr>
        <w:t xml:space="preserve">Le Parti riconoscono che gli effetti del trasferimento delle quote decorrono: </w:t>
      </w:r>
    </w:p>
    <w:p w:rsidR="00BA3A5A" w:rsidRPr="00D04D7F" w:rsidRDefault="006816B0" w:rsidP="00BA3A5A">
      <w:pPr>
        <w:pStyle w:val="Default"/>
        <w:spacing w:after="73"/>
        <w:rPr>
          <w:rFonts w:ascii="Century Gothic" w:hAnsi="Century Gothic" w:cs="Courier New"/>
          <w:sz w:val="23"/>
          <w:szCs w:val="23"/>
        </w:rPr>
      </w:pPr>
      <w:r>
        <w:rPr>
          <w:rFonts w:ascii="Century Gothic" w:hAnsi="Century Gothic" w:cs="Courier New"/>
          <w:sz w:val="23"/>
          <w:szCs w:val="23"/>
        </w:rPr>
        <w:t xml:space="preserve">- </w:t>
      </w:r>
      <w:r w:rsidR="00BA3A5A" w:rsidRPr="00D04D7F">
        <w:rPr>
          <w:rFonts w:ascii="Century Gothic" w:hAnsi="Century Gothic" w:cs="Courier New"/>
          <w:sz w:val="23"/>
          <w:szCs w:val="23"/>
        </w:rPr>
        <w:t xml:space="preserve">nei confronti della società e dei terzi, ai sensi dell'articolo 2470 C.C., dal momento del deposito del presente atto nel Registro delle Imprese; </w:t>
      </w:r>
    </w:p>
    <w:p w:rsidR="00BA3A5A" w:rsidRPr="00D04D7F" w:rsidRDefault="006816B0" w:rsidP="00BA3A5A">
      <w:pPr>
        <w:pStyle w:val="Default"/>
        <w:rPr>
          <w:rFonts w:ascii="Century Gothic" w:hAnsi="Century Gothic" w:cs="Courier New"/>
          <w:sz w:val="23"/>
          <w:szCs w:val="23"/>
        </w:rPr>
      </w:pPr>
      <w:r>
        <w:rPr>
          <w:rFonts w:ascii="Century Gothic" w:hAnsi="Century Gothic" w:cs="Courier New"/>
          <w:sz w:val="23"/>
          <w:szCs w:val="23"/>
        </w:rPr>
        <w:t xml:space="preserve">- </w:t>
      </w:r>
      <w:r w:rsidR="00BA3A5A" w:rsidRPr="00D04D7F">
        <w:rPr>
          <w:rFonts w:ascii="Century Gothic" w:hAnsi="Century Gothic" w:cs="Courier New"/>
          <w:sz w:val="23"/>
          <w:szCs w:val="23"/>
        </w:rPr>
        <w:t xml:space="preserve">nei loro rapporti, a far tempo dalla data odierna. </w:t>
      </w:r>
    </w:p>
    <w:p w:rsidR="00BA3A5A" w:rsidRPr="00D04D7F" w:rsidRDefault="00BA3A5A" w:rsidP="00BA3A5A">
      <w:pPr>
        <w:pStyle w:val="Default"/>
        <w:rPr>
          <w:rFonts w:ascii="Century Gothic" w:hAnsi="Century Gothic" w:cs="Courier New"/>
          <w:sz w:val="23"/>
          <w:szCs w:val="23"/>
        </w:rPr>
      </w:pPr>
    </w:p>
    <w:p w:rsidR="00BA3A5A" w:rsidRPr="006816B0" w:rsidRDefault="00BA3A5A" w:rsidP="001A54C5">
      <w:pPr>
        <w:pStyle w:val="Default"/>
        <w:jc w:val="both"/>
        <w:rPr>
          <w:rFonts w:ascii="Century Gothic" w:hAnsi="Century Gothic" w:cs="Courier New"/>
        </w:rPr>
      </w:pPr>
      <w:r w:rsidRPr="006816B0">
        <w:rPr>
          <w:rFonts w:ascii="Century Gothic" w:hAnsi="Century Gothic" w:cs="Courier New"/>
          <w:b/>
          <w:bCs/>
        </w:rPr>
        <w:t xml:space="preserve">SPESE E DICHIARAZIONI FINALI </w:t>
      </w:r>
    </w:p>
    <w:p w:rsidR="00BA3A5A" w:rsidRPr="00D04D7F" w:rsidRDefault="00BA3A5A" w:rsidP="001A54C5">
      <w:pPr>
        <w:pStyle w:val="Default"/>
        <w:jc w:val="both"/>
        <w:rPr>
          <w:rFonts w:ascii="Century Gothic" w:hAnsi="Century Gothic" w:cs="Courier New"/>
          <w:sz w:val="23"/>
          <w:szCs w:val="23"/>
        </w:rPr>
      </w:pPr>
      <w:r w:rsidRPr="00D04D7F">
        <w:rPr>
          <w:rFonts w:ascii="Century Gothic" w:hAnsi="Century Gothic" w:cs="Courier New"/>
          <w:sz w:val="23"/>
          <w:szCs w:val="23"/>
        </w:rPr>
        <w:t xml:space="preserve">Le spese del Contratto e tutti gli oneri fiscali conseguenti sono a carico della parte acquirente. </w:t>
      </w:r>
    </w:p>
    <w:p w:rsidR="00BA3A5A" w:rsidRPr="00D04D7F" w:rsidRDefault="00BA3A5A" w:rsidP="001A54C5">
      <w:pPr>
        <w:pStyle w:val="Default"/>
        <w:jc w:val="both"/>
        <w:rPr>
          <w:rFonts w:ascii="Century Gothic" w:hAnsi="Century Gothic" w:cs="Courier New"/>
          <w:sz w:val="23"/>
          <w:szCs w:val="23"/>
        </w:rPr>
      </w:pPr>
      <w:r w:rsidRPr="006816B0">
        <w:rPr>
          <w:rFonts w:ascii="Century Gothic" w:hAnsi="Century Gothic" w:cs="Courier New"/>
          <w:sz w:val="23"/>
          <w:szCs w:val="23"/>
        </w:rPr>
        <w:t>Le parti contraenti dichiarano che il trasferimento non è rilevante ai fini della legge 10 ottobre 1990 n. 287. (</w:t>
      </w:r>
      <w:r w:rsidRPr="006816B0">
        <w:rPr>
          <w:rFonts w:ascii="Century Gothic" w:hAnsi="Century Gothic" w:cs="Courier New"/>
          <w:sz w:val="22"/>
          <w:szCs w:val="22"/>
        </w:rPr>
        <w:t>CLAUSOLA DA NON INSERIRE QUALORA L'ACQUIRENTE NECESSITI DI ACQUISIRE LE AUTORIZZAZIONI</w:t>
      </w:r>
      <w:r w:rsidR="001A54C5" w:rsidRPr="006816B0">
        <w:rPr>
          <w:rFonts w:ascii="Century Gothic" w:hAnsi="Century Gothic" w:cs="Courier New"/>
          <w:sz w:val="22"/>
          <w:szCs w:val="22"/>
        </w:rPr>
        <w:t xml:space="preserve"> </w:t>
      </w:r>
      <w:r w:rsidRPr="006816B0">
        <w:rPr>
          <w:rFonts w:ascii="Century Gothic" w:hAnsi="Century Gothic" w:cs="Courier New"/>
          <w:sz w:val="22"/>
          <w:szCs w:val="22"/>
        </w:rPr>
        <w:t>DALL'AUTORITA' COMPETENTE</w:t>
      </w:r>
      <w:r w:rsidRPr="006816B0">
        <w:rPr>
          <w:rFonts w:ascii="Century Gothic" w:hAnsi="Century Gothic" w:cs="Courier New"/>
          <w:sz w:val="23"/>
          <w:szCs w:val="23"/>
        </w:rPr>
        <w:t>).</w:t>
      </w:r>
      <w:r w:rsidRPr="00D04D7F">
        <w:rPr>
          <w:rFonts w:ascii="Century Gothic" w:hAnsi="Century Gothic" w:cs="Courier New"/>
          <w:sz w:val="23"/>
          <w:szCs w:val="23"/>
        </w:rPr>
        <w:t xml:space="preserve"> </w:t>
      </w:r>
    </w:p>
    <w:p w:rsidR="00D43F5F" w:rsidRDefault="00D43F5F" w:rsidP="001A54C5">
      <w:pPr>
        <w:jc w:val="both"/>
        <w:rPr>
          <w:rFonts w:ascii="Century Gothic" w:hAnsi="Century Gothic" w:cs="Courier New"/>
          <w:sz w:val="23"/>
          <w:szCs w:val="23"/>
        </w:rPr>
      </w:pPr>
    </w:p>
    <w:p w:rsidR="001F363C" w:rsidRPr="00D04D7F" w:rsidRDefault="00BA3A5A" w:rsidP="001A54C5">
      <w:pPr>
        <w:jc w:val="both"/>
        <w:rPr>
          <w:rFonts w:ascii="Century Gothic" w:hAnsi="Century Gothic" w:cs="Courier New"/>
        </w:rPr>
      </w:pPr>
      <w:r w:rsidRPr="00817C6F">
        <w:rPr>
          <w:rFonts w:ascii="Century Gothic" w:hAnsi="Century Gothic" w:cs="Courier New"/>
          <w:sz w:val="23"/>
          <w:szCs w:val="23"/>
        </w:rPr>
        <w:t xml:space="preserve">Ai sensi del </w:t>
      </w:r>
      <w:proofErr w:type="spellStart"/>
      <w:r w:rsidR="00D43F5F" w:rsidRPr="00817C6F">
        <w:rPr>
          <w:rFonts w:ascii="Century Gothic" w:hAnsi="Century Gothic" w:cs="Courier New"/>
          <w:sz w:val="23"/>
          <w:szCs w:val="23"/>
        </w:rPr>
        <w:t>del</w:t>
      </w:r>
      <w:proofErr w:type="spellEnd"/>
      <w:r w:rsidR="00D43F5F" w:rsidRPr="00817C6F">
        <w:rPr>
          <w:rFonts w:ascii="Century Gothic" w:hAnsi="Century Gothic" w:cs="Courier New"/>
          <w:sz w:val="23"/>
          <w:szCs w:val="23"/>
        </w:rPr>
        <w:t xml:space="preserve"> GDPR (Regolamento UE 2016/6799) del  Decreto Legislativo 30 giugno 2003, n. 196 “Codice in materia di protezione dei dati personali”,) e del relativo decreto legislativo di adeguamento n. 101 del 10 agosto 2018 </w:t>
      </w:r>
      <w:r w:rsidRPr="00817C6F">
        <w:rPr>
          <w:rFonts w:ascii="Century Gothic" w:hAnsi="Century Gothic" w:cs="Courier New"/>
          <w:sz w:val="23"/>
          <w:szCs w:val="23"/>
        </w:rPr>
        <w:t xml:space="preserve">le Parti contraenti prendono atto che il </w:t>
      </w:r>
      <w:r w:rsidRPr="00817C6F">
        <w:rPr>
          <w:rFonts w:ascii="Century Gothic" w:hAnsi="Century Gothic" w:cs="Courier New"/>
          <w:sz w:val="23"/>
          <w:szCs w:val="23"/>
        </w:rPr>
        <w:lastRenderedPageBreak/>
        <w:t xml:space="preserve">sottoscritto </w:t>
      </w:r>
      <w:r w:rsidR="00D43F5F" w:rsidRPr="00817C6F">
        <w:rPr>
          <w:rFonts w:ascii="Century Gothic" w:hAnsi="Century Gothic" w:cs="Courier New"/>
          <w:sz w:val="23"/>
          <w:szCs w:val="23"/>
        </w:rPr>
        <w:t>Ufficiale Rogante</w:t>
      </w:r>
      <w:bookmarkStart w:id="0" w:name="_GoBack"/>
      <w:bookmarkEnd w:id="0"/>
      <w:r w:rsidR="00D43F5F">
        <w:rPr>
          <w:rFonts w:ascii="Century Gothic" w:hAnsi="Century Gothic" w:cs="Courier New"/>
          <w:sz w:val="23"/>
          <w:szCs w:val="23"/>
        </w:rPr>
        <w:t xml:space="preserve"> </w:t>
      </w:r>
      <w:r w:rsidRPr="00D04D7F">
        <w:rPr>
          <w:rFonts w:ascii="Century Gothic" w:hAnsi="Century Gothic" w:cs="Courier New"/>
          <w:sz w:val="23"/>
          <w:szCs w:val="23"/>
        </w:rPr>
        <w:t>è titolare del</w:t>
      </w:r>
      <w:r w:rsidR="001A54C5" w:rsidRPr="00D04D7F">
        <w:rPr>
          <w:rFonts w:ascii="Century Gothic" w:hAnsi="Century Gothic" w:cs="Courier New"/>
          <w:sz w:val="23"/>
          <w:szCs w:val="23"/>
        </w:rPr>
        <w:t xml:space="preserve"> </w:t>
      </w:r>
      <w:r w:rsidRPr="00D04D7F">
        <w:rPr>
          <w:rFonts w:ascii="Century Gothic" w:hAnsi="Century Gothic" w:cs="Courier New"/>
          <w:sz w:val="23"/>
          <w:szCs w:val="23"/>
        </w:rPr>
        <w:t>trattamento dei dati personali contenuti nel contratto e nella documentazione preparatoria; esse acconsentono al</w:t>
      </w:r>
      <w:r w:rsidR="001A54C5" w:rsidRPr="00D04D7F">
        <w:rPr>
          <w:rFonts w:ascii="Century Gothic" w:hAnsi="Century Gothic" w:cs="Courier New"/>
          <w:sz w:val="23"/>
          <w:szCs w:val="23"/>
        </w:rPr>
        <w:t xml:space="preserve"> </w:t>
      </w:r>
      <w:r w:rsidRPr="00D04D7F">
        <w:rPr>
          <w:rFonts w:ascii="Century Gothic" w:hAnsi="Century Gothic" w:cs="Courier New"/>
          <w:sz w:val="23"/>
          <w:szCs w:val="23"/>
        </w:rPr>
        <w:t>trattamento dei dati stessi anche qualora si tratti di dati sensibili da parte del titolare del trattamento e dei suoi</w:t>
      </w:r>
      <w:r w:rsidR="001A54C5" w:rsidRPr="00D04D7F">
        <w:rPr>
          <w:rFonts w:ascii="Century Gothic" w:hAnsi="Century Gothic" w:cs="Courier New"/>
          <w:sz w:val="23"/>
          <w:szCs w:val="23"/>
        </w:rPr>
        <w:t xml:space="preserve"> </w:t>
      </w:r>
      <w:r w:rsidRPr="00D04D7F">
        <w:rPr>
          <w:rFonts w:ascii="Century Gothic" w:hAnsi="Century Gothic" w:cs="Courier New"/>
          <w:sz w:val="23"/>
          <w:szCs w:val="23"/>
        </w:rPr>
        <w:t>incaricati, mediante strumenti, compresi quelli informatici, idonei alla loro gestione e archiviazione, al fine del</w:t>
      </w:r>
      <w:r w:rsidR="001A54C5" w:rsidRPr="00D04D7F">
        <w:rPr>
          <w:rFonts w:ascii="Century Gothic" w:hAnsi="Century Gothic" w:cs="Courier New"/>
          <w:sz w:val="23"/>
          <w:szCs w:val="23"/>
        </w:rPr>
        <w:t xml:space="preserve"> </w:t>
      </w:r>
      <w:r w:rsidRPr="00D04D7F">
        <w:rPr>
          <w:rFonts w:ascii="Century Gothic" w:hAnsi="Century Gothic" w:cs="Courier New"/>
          <w:sz w:val="23"/>
          <w:szCs w:val="23"/>
        </w:rPr>
        <w:t>compimento degli adempimenti dovuti in esecuzione dell'atto stesso. Le parti contraenti autorizzano il trattamento</w:t>
      </w:r>
      <w:r w:rsidR="001A54C5" w:rsidRPr="00D04D7F">
        <w:rPr>
          <w:rFonts w:ascii="Century Gothic" w:hAnsi="Century Gothic" w:cs="Courier New"/>
          <w:sz w:val="23"/>
          <w:szCs w:val="23"/>
        </w:rPr>
        <w:t xml:space="preserve"> </w:t>
      </w:r>
      <w:r w:rsidRPr="00D04D7F">
        <w:rPr>
          <w:rFonts w:ascii="Century Gothic" w:hAnsi="Century Gothic" w:cs="Courier New"/>
          <w:sz w:val="23"/>
          <w:szCs w:val="23"/>
        </w:rPr>
        <w:t>dei dati sopraindicati da parte di soggetti terzi, incaricati dal titolare del trattamento, che siano preposti alla tenuta</w:t>
      </w:r>
      <w:r w:rsidR="001A54C5" w:rsidRPr="00D04D7F">
        <w:rPr>
          <w:rFonts w:ascii="Century Gothic" w:hAnsi="Century Gothic" w:cs="Courier New"/>
          <w:sz w:val="23"/>
          <w:szCs w:val="23"/>
        </w:rPr>
        <w:t xml:space="preserve"> </w:t>
      </w:r>
      <w:r w:rsidRPr="00D04D7F">
        <w:rPr>
          <w:rFonts w:ascii="Century Gothic" w:hAnsi="Century Gothic" w:cs="Courier New"/>
          <w:sz w:val="23"/>
          <w:szCs w:val="23"/>
        </w:rPr>
        <w:t>e alla gestione delle banche dati contenenti il registro delle Imprese e ogni altro Pubblico Registro, o che comunque siano preposti a qualsiasi Ufficio ove debbano svolgersi adempimenti dipendenti dal presente contratto.</w:t>
      </w:r>
    </w:p>
    <w:sectPr w:rsidR="001F363C" w:rsidRPr="00D04D7F" w:rsidSect="007D165C">
      <w:footerReference w:type="default" r:id="rId7"/>
      <w:pgSz w:w="11907" w:h="16839" w:code="9"/>
      <w:pgMar w:top="1134" w:right="851" w:bottom="1134" w:left="851"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34F6" w:rsidRDefault="008534F6" w:rsidP="00481914">
      <w:pPr>
        <w:spacing w:after="0" w:line="240" w:lineRule="auto"/>
      </w:pPr>
      <w:r>
        <w:separator/>
      </w:r>
    </w:p>
  </w:endnote>
  <w:endnote w:type="continuationSeparator" w:id="0">
    <w:p w:rsidR="008534F6" w:rsidRDefault="008534F6" w:rsidP="004819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48692396"/>
      <w:docPartObj>
        <w:docPartGallery w:val="Page Numbers (Bottom of Page)"/>
        <w:docPartUnique/>
      </w:docPartObj>
    </w:sdtPr>
    <w:sdtEndPr/>
    <w:sdtContent>
      <w:p w:rsidR="00481914" w:rsidRDefault="00481914">
        <w:pPr>
          <w:pStyle w:val="Pidipagina"/>
          <w:jc w:val="right"/>
        </w:pPr>
        <w:r>
          <w:fldChar w:fldCharType="begin"/>
        </w:r>
        <w:r>
          <w:instrText>PAGE   \* MERGEFORMAT</w:instrText>
        </w:r>
        <w:r>
          <w:fldChar w:fldCharType="separate"/>
        </w:r>
        <w:r w:rsidR="00817C6F">
          <w:rPr>
            <w:noProof/>
          </w:rPr>
          <w:t>3</w:t>
        </w:r>
        <w:r>
          <w:fldChar w:fldCharType="end"/>
        </w:r>
      </w:p>
    </w:sdtContent>
  </w:sdt>
  <w:p w:rsidR="00481914" w:rsidRDefault="00481914">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34F6" w:rsidRDefault="008534F6" w:rsidP="00481914">
      <w:pPr>
        <w:spacing w:after="0" w:line="240" w:lineRule="auto"/>
      </w:pPr>
      <w:r>
        <w:separator/>
      </w:r>
    </w:p>
  </w:footnote>
  <w:footnote w:type="continuationSeparator" w:id="0">
    <w:p w:rsidR="008534F6" w:rsidRDefault="008534F6" w:rsidP="0048191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0E92"/>
    <w:rsid w:val="00022962"/>
    <w:rsid w:val="001A54C5"/>
    <w:rsid w:val="00377412"/>
    <w:rsid w:val="00382420"/>
    <w:rsid w:val="00481914"/>
    <w:rsid w:val="005A1716"/>
    <w:rsid w:val="00612752"/>
    <w:rsid w:val="00662009"/>
    <w:rsid w:val="006816B0"/>
    <w:rsid w:val="007D10B9"/>
    <w:rsid w:val="007D165C"/>
    <w:rsid w:val="00817C6F"/>
    <w:rsid w:val="008534F6"/>
    <w:rsid w:val="00890E92"/>
    <w:rsid w:val="008E38F2"/>
    <w:rsid w:val="0095451F"/>
    <w:rsid w:val="00980460"/>
    <w:rsid w:val="009D79D4"/>
    <w:rsid w:val="00B16BDD"/>
    <w:rsid w:val="00B27758"/>
    <w:rsid w:val="00BA3A5A"/>
    <w:rsid w:val="00C006F7"/>
    <w:rsid w:val="00C77E06"/>
    <w:rsid w:val="00D04D7F"/>
    <w:rsid w:val="00D43F5F"/>
    <w:rsid w:val="00D70918"/>
    <w:rsid w:val="00E229CF"/>
    <w:rsid w:val="00E23C61"/>
    <w:rsid w:val="00E95DC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1D8A068-C519-4D8A-A0C7-EED9E39DB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BA3A5A"/>
    <w:pPr>
      <w:autoSpaceDE w:val="0"/>
      <w:autoSpaceDN w:val="0"/>
      <w:adjustRightInd w:val="0"/>
      <w:spacing w:after="0" w:line="240" w:lineRule="auto"/>
    </w:pPr>
    <w:rPr>
      <w:rFonts w:ascii="Corbel" w:hAnsi="Corbel" w:cs="Corbel"/>
      <w:color w:val="000000"/>
      <w:sz w:val="24"/>
      <w:szCs w:val="24"/>
    </w:rPr>
  </w:style>
  <w:style w:type="paragraph" w:styleId="Paragrafoelenco">
    <w:name w:val="List Paragraph"/>
    <w:basedOn w:val="Normale"/>
    <w:uiPriority w:val="34"/>
    <w:qFormat/>
    <w:rsid w:val="006816B0"/>
    <w:pPr>
      <w:ind w:left="720"/>
      <w:contextualSpacing/>
    </w:pPr>
  </w:style>
  <w:style w:type="paragraph" w:styleId="Intestazione">
    <w:name w:val="header"/>
    <w:basedOn w:val="Normale"/>
    <w:link w:val="IntestazioneCarattere"/>
    <w:uiPriority w:val="99"/>
    <w:unhideWhenUsed/>
    <w:rsid w:val="0048191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81914"/>
  </w:style>
  <w:style w:type="paragraph" w:styleId="Pidipagina">
    <w:name w:val="footer"/>
    <w:basedOn w:val="Normale"/>
    <w:link w:val="PidipaginaCarattere"/>
    <w:uiPriority w:val="99"/>
    <w:unhideWhenUsed/>
    <w:rsid w:val="0048191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81914"/>
  </w:style>
  <w:style w:type="paragraph" w:styleId="Testofumetto">
    <w:name w:val="Balloon Text"/>
    <w:basedOn w:val="Normale"/>
    <w:link w:val="TestofumettoCarattere"/>
    <w:uiPriority w:val="99"/>
    <w:semiHidden/>
    <w:unhideWhenUsed/>
    <w:rsid w:val="007D165C"/>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D165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B474CF-B1F7-4B74-ACDB-D325500382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1097</Words>
  <Characters>6259</Characters>
  <Application>Microsoft Office Word</Application>
  <DocSecurity>0</DocSecurity>
  <Lines>52</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Del Bon</dc:creator>
  <cp:keywords/>
  <dc:description/>
  <cp:lastModifiedBy>Hewlett-Packard Company</cp:lastModifiedBy>
  <cp:revision>3</cp:revision>
  <cp:lastPrinted>2017-06-26T15:21:00Z</cp:lastPrinted>
  <dcterms:created xsi:type="dcterms:W3CDTF">2019-06-18T12:36:00Z</dcterms:created>
  <dcterms:modified xsi:type="dcterms:W3CDTF">2019-06-21T17:58:00Z</dcterms:modified>
</cp:coreProperties>
</file>